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C0" w:rsidRPr="00FC646D" w:rsidRDefault="006E61E3">
      <w:pPr>
        <w:pStyle w:val="NormalWeb"/>
        <w:spacing w:before="0" w:beforeAutospacing="0" w:after="0" w:afterAutospacing="0"/>
        <w:jc w:val="center"/>
        <w:rPr>
          <w:rFonts w:ascii="Arial" w:hAnsi="Arial" w:cs="Arial"/>
          <w:bCs/>
          <w:color w:val="FF0000"/>
        </w:rPr>
      </w:pPr>
      <w:r w:rsidRPr="00FC646D">
        <w:rPr>
          <w:rFonts w:ascii="Arial" w:hAnsi="Arial" w:cs="Arial"/>
          <w:bCs/>
          <w:color w:val="FF0000"/>
        </w:rPr>
        <w:t>BỘ TƯ PHÁP</w:t>
      </w:r>
    </w:p>
    <w:p w:rsidR="00EE15C0" w:rsidRDefault="006E61E3">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EE15C0" w:rsidRDefault="006E61E3">
      <w:pPr>
        <w:jc w:val="cente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1050289</wp:posOffset>
                </wp:positionH>
                <wp:positionV relativeFrom="paragraph">
                  <wp:posOffset>52704</wp:posOffset>
                </wp:positionV>
                <wp:extent cx="781049" cy="0"/>
                <wp:effectExtent l="9524" t="5079" r="9524" b="1396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7F3316" id="_x0000_t32" coordsize="21600,21600" o:spt="32" o:oned="t" path="m,l21600,21600e" filled="f">
                <v:path arrowok="t" fillok="f" o:connecttype="none"/>
                <o:lock v:ext="edit" shapetype="t"/>
              </v:shapetype>
              <v:shape id="AutoShape 16" o:spid="_x0000_s1026" type="#_x0000_t32" style="position:absolute;margin-left:82.7pt;margin-top:4.15pt;width:6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"/>
            </w:pict>
          </mc:Fallback>
        </mc:AlternateContent>
      </w:r>
    </w:p>
    <w:p w:rsidR="00EE15C0" w:rsidRDefault="00EE15C0">
      <w:pPr>
        <w:rPr>
          <w:rFonts w:ascii="Arial" w:hAnsi="Arial" w:cs="Arial"/>
          <w:sz w:val="22"/>
          <w:szCs w:val="22"/>
        </w:rPr>
      </w:pPr>
    </w:p>
    <w:p w:rsidR="00EE15C0" w:rsidRDefault="00EE15C0">
      <w:pPr>
        <w:rPr>
          <w:rFonts w:ascii="Arial" w:hAnsi="Arial" w:cs="Arial"/>
          <w:sz w:val="22"/>
          <w:szCs w:val="22"/>
        </w:rPr>
      </w:pPr>
    </w:p>
    <w:p w:rsidR="00DB6BDE" w:rsidRDefault="00DB6BDE">
      <w:pPr>
        <w:rPr>
          <w:rFonts w:ascii="Arial" w:hAnsi="Arial" w:cs="Arial"/>
          <w:sz w:val="22"/>
          <w:szCs w:val="22"/>
        </w:rPr>
      </w:pPr>
    </w:p>
    <w:p w:rsidR="00DB6BDE" w:rsidRDefault="00DB6BDE">
      <w:pPr>
        <w:rPr>
          <w:rFonts w:ascii="Arial" w:hAnsi="Arial" w:cs="Arial"/>
          <w:sz w:val="22"/>
          <w:szCs w:val="22"/>
        </w:rPr>
      </w:pPr>
    </w:p>
    <w:p w:rsidR="00DB6BDE" w:rsidRDefault="00DB6BDE">
      <w:pPr>
        <w:rPr>
          <w:rFonts w:ascii="Arial" w:hAnsi="Arial" w:cs="Arial"/>
          <w:sz w:val="22"/>
          <w:szCs w:val="22"/>
        </w:rPr>
      </w:pPr>
    </w:p>
    <w:p w:rsidR="00DB6BDE" w:rsidRDefault="00DB6BDE">
      <w:pPr>
        <w:rPr>
          <w:rFonts w:ascii="Arial" w:hAnsi="Arial" w:cs="Arial"/>
          <w:sz w:val="22"/>
          <w:szCs w:val="22"/>
        </w:rPr>
      </w:pPr>
    </w:p>
    <w:p w:rsidR="00EE15C0" w:rsidRDefault="00EE15C0">
      <w:pPr>
        <w:rPr>
          <w:rFonts w:ascii="Arial" w:hAnsi="Arial" w:cs="Arial"/>
          <w:sz w:val="22"/>
          <w:szCs w:val="22"/>
        </w:rPr>
      </w:pPr>
    </w:p>
    <w:p w:rsidR="00EE15C0" w:rsidRDefault="006E61E3">
      <w:pPr>
        <w:rPr>
          <w:sz w:val="2"/>
        </w:rPr>
      </w:pPr>
      <w:r>
        <w:rPr>
          <w:rFonts w:ascii="Arial" w:hAnsi="Arial" w:cs="Arial"/>
          <w:sz w:val="22"/>
          <w:szCs w:val="22"/>
        </w:rPr>
        <w:t xml:space="preserve">                       </w:t>
      </w:r>
    </w:p>
    <w:p w:rsidR="00EE15C0" w:rsidRDefault="00EE15C0">
      <w:pPr>
        <w:spacing w:before="40" w:after="40"/>
        <w:jc w:val="both"/>
        <w:rPr>
          <w:sz w:val="2"/>
        </w:rPr>
      </w:pPr>
    </w:p>
    <w:p w:rsidR="00EE15C0" w:rsidRDefault="00EE15C0">
      <w:pPr>
        <w:spacing w:before="40" w:after="40"/>
        <w:jc w:val="both"/>
        <w:rPr>
          <w:sz w:val="2"/>
        </w:rPr>
      </w:pPr>
    </w:p>
    <w:p w:rsidR="00EE15C0" w:rsidRDefault="00EE15C0">
      <w:pPr>
        <w:spacing w:before="40" w:after="40"/>
        <w:jc w:val="both"/>
        <w:rPr>
          <w:sz w:val="2"/>
        </w:rPr>
      </w:pPr>
    </w:p>
    <w:p w:rsidR="00EE15C0" w:rsidRDefault="00EE15C0">
      <w:pPr>
        <w:spacing w:before="40" w:after="40"/>
        <w:jc w:val="both"/>
        <w:rPr>
          <w:sz w:val="2"/>
        </w:rPr>
      </w:pPr>
    </w:p>
    <w:p w:rsidR="00EE15C0" w:rsidRDefault="00EE15C0">
      <w:pPr>
        <w:spacing w:before="40" w:after="40"/>
        <w:jc w:val="both"/>
        <w:rPr>
          <w:rFonts w:ascii=".VnFreeH" w:hAnsi=".VnFreeH" w:cs="Arial"/>
          <w:b/>
          <w:i/>
          <w:sz w:val="2"/>
          <w:szCs w:val="36"/>
          <w:u w:val="single"/>
        </w:rPr>
      </w:pPr>
    </w:p>
    <w:p w:rsidR="00EE15C0" w:rsidRDefault="006E61E3">
      <w:pPr>
        <w:spacing w:before="40" w:after="40"/>
        <w:jc w:val="both"/>
        <w:rPr>
          <w:rFonts w:ascii=".VnFreeH" w:hAnsi=".VnFreeH" w:cs="Arial"/>
          <w:b/>
          <w:i/>
          <w:sz w:val="2"/>
          <w:szCs w:val="36"/>
          <w:u w:val="single"/>
        </w:rPr>
      </w:pPr>
      <w:r>
        <w:rPr>
          <w:rFonts w:ascii=".VnFreeH" w:hAnsi=".VnFreeH" w:cs="Arial"/>
          <w:b/>
          <w:i/>
          <w:sz w:val="36"/>
          <w:szCs w:val="36"/>
        </w:rPr>
        <w:t xml:space="preserve">      </w:t>
      </w:r>
    </w:p>
    <w:p w:rsidR="00EE15C0" w:rsidRDefault="00FC646D">
      <w:pPr>
        <w:spacing w:before="40" w:after="40"/>
        <w:jc w:val="center"/>
        <w:rPr>
          <w:rFonts w:ascii="Cambria" w:hAnsi="Cambria" w:cs="Cambria"/>
          <w:b/>
          <w:color w:val="FF0000"/>
          <w:sz w:val="32"/>
          <w:lang w:val="it-IT"/>
        </w:rPr>
      </w:pPr>
      <w:r>
        <w:rPr>
          <w:rFonts w:ascii="Cambria" w:hAnsi="Cambria" w:cs="Cambria"/>
          <w:b/>
          <w:color w:val="FF0000"/>
          <w:sz w:val="32"/>
          <w:lang w:val="it-IT"/>
        </w:rPr>
        <w:t>NHỮNG ĐIỀU</w:t>
      </w:r>
      <w:r w:rsidR="006E61E3">
        <w:rPr>
          <w:rFonts w:ascii="Cambria" w:hAnsi="Cambria" w:cs="Cambria"/>
          <w:b/>
          <w:color w:val="FF0000"/>
          <w:sz w:val="32"/>
          <w:lang w:val="it-IT"/>
        </w:rPr>
        <w:t xml:space="preserve"> CẦN BIẾT</w:t>
      </w:r>
    </w:p>
    <w:p w:rsidR="00FC646D" w:rsidRDefault="00FC646D">
      <w:pPr>
        <w:spacing w:before="40" w:after="40"/>
        <w:jc w:val="center"/>
        <w:rPr>
          <w:rFonts w:ascii="Cambria" w:hAnsi="Cambria" w:cs="Cambria"/>
          <w:b/>
          <w:color w:val="FF0000"/>
          <w:sz w:val="32"/>
          <w:szCs w:val="32"/>
          <w:lang w:val="it-IT"/>
        </w:rPr>
      </w:pPr>
      <w:r w:rsidRPr="00FC646D">
        <w:rPr>
          <w:rFonts w:ascii="Cambria" w:hAnsi="Cambria" w:cs="Cambria"/>
          <w:b/>
          <w:color w:val="FF0000"/>
          <w:sz w:val="32"/>
          <w:szCs w:val="32"/>
          <w:lang w:val="it-IT"/>
        </w:rPr>
        <w:t>VỀ KỶ LUẬT</w:t>
      </w:r>
      <w:r w:rsidR="006E61E3" w:rsidRPr="00FC646D">
        <w:rPr>
          <w:rFonts w:ascii="Cambria" w:hAnsi="Cambria" w:cs="Cambria"/>
          <w:b/>
          <w:color w:val="FF0000"/>
          <w:sz w:val="32"/>
          <w:szCs w:val="32"/>
          <w:lang w:val="it-IT"/>
        </w:rPr>
        <w:t xml:space="preserve"> LAO ĐỘNG </w:t>
      </w:r>
    </w:p>
    <w:p w:rsidR="00FC646D" w:rsidRDefault="00FC646D">
      <w:pPr>
        <w:spacing w:before="40" w:after="40"/>
        <w:jc w:val="center"/>
        <w:rPr>
          <w:rFonts w:ascii="Cambria" w:hAnsi="Cambria" w:cs="Cambria"/>
          <w:b/>
          <w:color w:val="FF0000"/>
          <w:sz w:val="32"/>
          <w:szCs w:val="32"/>
          <w:lang w:val="it-IT"/>
        </w:rPr>
      </w:pPr>
    </w:p>
    <w:p w:rsidR="00DB6BDE" w:rsidRPr="00FC646D" w:rsidRDefault="00DB6BDE">
      <w:pPr>
        <w:spacing w:before="40" w:after="40"/>
        <w:jc w:val="center"/>
        <w:rPr>
          <w:rFonts w:ascii="Cambria" w:hAnsi="Cambria" w:cs="Cambria"/>
          <w:b/>
          <w:color w:val="FF0000"/>
          <w:sz w:val="32"/>
          <w:szCs w:val="32"/>
          <w:lang w:val="it-IT"/>
        </w:rPr>
      </w:pPr>
    </w:p>
    <w:p w:rsidR="00EE15C0" w:rsidRDefault="006E61E3">
      <w:pPr>
        <w:spacing w:before="40" w:after="40"/>
        <w:jc w:val="center"/>
      </w:pPr>
      <w:r>
        <w:rPr>
          <w:rFonts w:ascii="Cambria" w:hAnsi="Cambria" w:cs="Cambria"/>
          <w:b/>
          <w:noProof/>
          <w:color w:val="FF0000"/>
          <w:sz w:val="32"/>
        </w:rPr>
        <w:drawing>
          <wp:inline distT="0" distB="0" distL="0" distR="0">
            <wp:extent cx="2924175" cy="1559560"/>
            <wp:effectExtent l="0" t="0" r="9525"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98FD2DE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24175" cy="1559560"/>
                    </a:xfrm>
                    <a:prstGeom prst="rect">
                      <a:avLst/>
                    </a:prstGeom>
                    <a:noFill/>
                    <a:ln>
                      <a:noFill/>
                    </a:ln>
                  </pic:spPr>
                </pic:pic>
              </a:graphicData>
            </a:graphic>
          </wp:inline>
        </w:drawing>
      </w:r>
    </w:p>
    <w:p w:rsidR="00EE15C0" w:rsidRDefault="00EE15C0">
      <w:pPr>
        <w:spacing w:before="40" w:after="40" w:line="360" w:lineRule="exact"/>
        <w:ind w:firstLine="720"/>
        <w:jc w:val="both"/>
        <w:rPr>
          <w:rFonts w:ascii="Arial" w:hAnsi="Arial" w:cs="Arial"/>
          <w:b/>
          <w:color w:val="000000"/>
          <w:lang w:val="vi-VN"/>
        </w:rPr>
      </w:pPr>
    </w:p>
    <w:p w:rsidR="00EE15C0" w:rsidRDefault="00EE15C0">
      <w:pPr>
        <w:spacing w:before="40" w:after="40" w:line="360" w:lineRule="exact"/>
        <w:ind w:firstLine="720"/>
        <w:jc w:val="both"/>
        <w:rPr>
          <w:rFonts w:ascii="Arial" w:hAnsi="Arial" w:cs="Arial"/>
          <w:b/>
          <w:color w:val="000000"/>
          <w:lang w:val="vi-VN"/>
        </w:rPr>
      </w:pPr>
    </w:p>
    <w:p w:rsidR="00EE15C0" w:rsidRDefault="00EE15C0">
      <w:pPr>
        <w:spacing w:before="40" w:after="40" w:line="360" w:lineRule="exact"/>
        <w:jc w:val="both"/>
        <w:rPr>
          <w:rFonts w:ascii="Arial" w:hAnsi="Arial" w:cs="Arial"/>
          <w:b/>
          <w:color w:val="000000"/>
          <w:sz w:val="4"/>
          <w:lang w:val="vi-VN"/>
        </w:rPr>
      </w:pPr>
    </w:p>
    <w:p w:rsidR="00EE15C0" w:rsidRDefault="00EE15C0">
      <w:pPr>
        <w:spacing w:before="40" w:after="40" w:line="360" w:lineRule="exact"/>
        <w:jc w:val="both"/>
        <w:rPr>
          <w:rFonts w:ascii="Arial" w:hAnsi="Arial" w:cs="Arial"/>
          <w:b/>
          <w:color w:val="000000"/>
          <w:sz w:val="4"/>
          <w:lang w:val="vi-VN"/>
        </w:rPr>
      </w:pPr>
    </w:p>
    <w:p w:rsidR="00FC646D" w:rsidRDefault="00FC646D">
      <w:pPr>
        <w:spacing w:before="40" w:after="40" w:line="360" w:lineRule="exact"/>
        <w:jc w:val="center"/>
        <w:rPr>
          <w:rFonts w:ascii="Arial" w:hAnsi="Arial" w:cs="Arial"/>
          <w:b/>
          <w:color w:val="FF0000"/>
        </w:rPr>
      </w:pPr>
    </w:p>
    <w:p w:rsidR="00EE15C0" w:rsidRDefault="006E61E3">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FC646D" w:rsidRPr="00FC646D" w:rsidRDefault="00FC646D" w:rsidP="00A928AD">
      <w:pPr>
        <w:pStyle w:val="NormalWeb"/>
        <w:shd w:val="clear" w:color="auto" w:fill="FFFFFF"/>
        <w:spacing w:before="120" w:beforeAutospacing="0" w:after="120" w:afterAutospacing="0" w:line="360" w:lineRule="atLeast"/>
        <w:ind w:firstLine="567"/>
        <w:jc w:val="both"/>
        <w:rPr>
          <w:rFonts w:ascii="Arial" w:hAnsi="Arial" w:cs="Arial"/>
          <w:color w:val="000000"/>
          <w:sz w:val="26"/>
          <w:szCs w:val="26"/>
        </w:rPr>
      </w:pPr>
      <w:r w:rsidRPr="00FC646D">
        <w:rPr>
          <w:rFonts w:ascii="Arial" w:hAnsi="Arial" w:cs="Arial"/>
          <w:b/>
          <w:color w:val="000000"/>
          <w:sz w:val="26"/>
          <w:szCs w:val="26"/>
        </w:rPr>
        <w:lastRenderedPageBreak/>
        <w:t>1.</w:t>
      </w:r>
      <w:r>
        <w:rPr>
          <w:rFonts w:ascii="Arial" w:hAnsi="Arial" w:cs="Arial"/>
          <w:color w:val="000000"/>
          <w:sz w:val="26"/>
          <w:szCs w:val="26"/>
        </w:rPr>
        <w:t xml:space="preserve"> </w:t>
      </w:r>
      <w:r w:rsidRPr="00FC646D">
        <w:rPr>
          <w:rFonts w:ascii="Arial" w:hAnsi="Arial" w:cs="Arial"/>
          <w:color w:val="000000"/>
          <w:sz w:val="26"/>
          <w:szCs w:val="26"/>
        </w:rPr>
        <w:t>Kỷ luật lao động là những quy định về việc tuân theo thời gian, công nghệ và điều hành sản xuất, kinh doanh do người sử dụng lao động ban hành trong nội quy lao động và do pháp luật quy định.</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bookmarkStart w:id="0" w:name="dieu_122"/>
      <w:bookmarkStart w:id="1" w:name="dieu_119"/>
      <w:r w:rsidRPr="00091962">
        <w:rPr>
          <w:rFonts w:ascii="Arial" w:hAnsi="Arial" w:cs="Arial"/>
          <w:b/>
          <w:color w:val="000000"/>
          <w:sz w:val="26"/>
          <w:szCs w:val="26"/>
        </w:rPr>
        <w:t>2</w:t>
      </w:r>
      <w:r w:rsidRPr="00FC646D">
        <w:rPr>
          <w:rFonts w:ascii="Arial" w:hAnsi="Arial" w:cs="Arial"/>
          <w:b/>
          <w:color w:val="000000"/>
          <w:sz w:val="26"/>
          <w:szCs w:val="26"/>
        </w:rPr>
        <w:t>.</w:t>
      </w:r>
      <w:r w:rsidRPr="00FC646D">
        <w:rPr>
          <w:rFonts w:ascii="Arial" w:hAnsi="Arial" w:cs="Arial"/>
          <w:color w:val="000000"/>
          <w:sz w:val="26"/>
          <w:szCs w:val="26"/>
        </w:rPr>
        <w:t xml:space="preserve"> </w:t>
      </w:r>
      <w:bookmarkEnd w:id="0"/>
      <w:r w:rsidRPr="00FC646D">
        <w:rPr>
          <w:rFonts w:ascii="Arial" w:hAnsi="Arial" w:cs="Arial"/>
          <w:color w:val="000000"/>
          <w:sz w:val="26"/>
          <w:szCs w:val="26"/>
        </w:rPr>
        <w:t>Việc xử lý kỷ luật lao động được quy</w:t>
      </w:r>
      <w:bookmarkStart w:id="2" w:name="_GoBack"/>
      <w:bookmarkEnd w:id="2"/>
      <w:r w:rsidRPr="00FC646D">
        <w:rPr>
          <w:rFonts w:ascii="Arial" w:hAnsi="Arial" w:cs="Arial"/>
          <w:color w:val="000000"/>
          <w:sz w:val="26"/>
          <w:szCs w:val="26"/>
        </w:rPr>
        <w:t xml:space="preserve"> định như sau:</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Người sử dụng lao động phải chứng minh được lỗi của người lao động;</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Phải có sự tham gia của tổ chức đại diện người lao động tại cơ sở mà người lao động đang bị xử lý kỷ luật là thành viên;</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Người lao động phải có mặt và có quyền tự bào chữa, nhờ luật sư hoặc tổ chức đại diện người lao động bào chữa; trường hợp là người chưa đủ 15 tuổi thì phải có sự tham gia của người đại diện theo pháp luật;</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Việc xử lý kỷ luật lao động phải được ghi thành biên bản.</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sidRPr="00091962">
        <w:rPr>
          <w:rFonts w:ascii="Arial" w:hAnsi="Arial" w:cs="Arial"/>
          <w:b/>
          <w:color w:val="000000"/>
          <w:sz w:val="26"/>
          <w:szCs w:val="26"/>
        </w:rPr>
        <w:t>3</w:t>
      </w:r>
      <w:r w:rsidRPr="00FC646D">
        <w:rPr>
          <w:rFonts w:ascii="Arial" w:hAnsi="Arial" w:cs="Arial"/>
          <w:b/>
          <w:color w:val="000000"/>
          <w:sz w:val="26"/>
          <w:szCs w:val="26"/>
        </w:rPr>
        <w:t>.</w:t>
      </w:r>
      <w:r w:rsidRPr="00FC646D">
        <w:rPr>
          <w:rFonts w:ascii="Arial" w:hAnsi="Arial" w:cs="Arial"/>
          <w:color w:val="000000"/>
          <w:sz w:val="26"/>
          <w:szCs w:val="26"/>
        </w:rPr>
        <w:t xml:space="preserve"> </w:t>
      </w:r>
      <w:r>
        <w:rPr>
          <w:rFonts w:ascii="Arial" w:hAnsi="Arial" w:cs="Arial"/>
          <w:color w:val="000000"/>
          <w:sz w:val="26"/>
          <w:szCs w:val="26"/>
        </w:rPr>
        <w:t xml:space="preserve">Các hình thức </w:t>
      </w:r>
      <w:bookmarkStart w:id="3" w:name="dieu_124"/>
      <w:r w:rsidRPr="00FC646D">
        <w:rPr>
          <w:rFonts w:ascii="Arial" w:hAnsi="Arial" w:cs="Arial"/>
          <w:color w:val="000000"/>
          <w:sz w:val="26"/>
          <w:szCs w:val="26"/>
        </w:rPr>
        <w:t>xử lý kỷ luật lao động</w:t>
      </w:r>
      <w:bookmarkEnd w:id="3"/>
      <w:r>
        <w:rPr>
          <w:rFonts w:ascii="Arial" w:hAnsi="Arial" w:cs="Arial"/>
          <w:color w:val="000000"/>
          <w:sz w:val="26"/>
          <w:szCs w:val="26"/>
        </w:rPr>
        <w:t xml:space="preserve"> bao gồm:</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Khiển trách.</w:t>
      </w:r>
    </w:p>
    <w:p w:rsidR="00091962"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lastRenderedPageBreak/>
        <w:t>-</w:t>
      </w:r>
      <w:r w:rsidRPr="00FC646D">
        <w:rPr>
          <w:rFonts w:ascii="Arial" w:hAnsi="Arial" w:cs="Arial"/>
          <w:color w:val="000000"/>
          <w:sz w:val="26"/>
          <w:szCs w:val="26"/>
        </w:rPr>
        <w:t xml:space="preserve"> Kéo dài thời hạn nâng lương không quá 06 tháng.</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Cách chức.</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Pr="00FC646D">
        <w:rPr>
          <w:rFonts w:ascii="Arial" w:hAnsi="Arial" w:cs="Arial"/>
          <w:color w:val="000000"/>
          <w:sz w:val="26"/>
          <w:szCs w:val="26"/>
        </w:rPr>
        <w:t xml:space="preserve"> Sa thải.</w:t>
      </w:r>
    </w:p>
    <w:p w:rsidR="00091962" w:rsidRPr="00FC646D" w:rsidRDefault="00436100"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sidRPr="00436100">
        <w:rPr>
          <w:rFonts w:ascii="Arial" w:hAnsi="Arial" w:cs="Arial"/>
          <w:b/>
          <w:color w:val="000000"/>
          <w:sz w:val="26"/>
          <w:szCs w:val="26"/>
        </w:rPr>
        <w:t>4.</w:t>
      </w:r>
      <w:r>
        <w:rPr>
          <w:rFonts w:ascii="Arial" w:hAnsi="Arial" w:cs="Arial"/>
          <w:color w:val="000000"/>
          <w:sz w:val="26"/>
          <w:szCs w:val="26"/>
        </w:rPr>
        <w:t xml:space="preserve"> </w:t>
      </w:r>
      <w:r w:rsidR="00091962" w:rsidRPr="00FC646D">
        <w:rPr>
          <w:rFonts w:ascii="Arial" w:hAnsi="Arial" w:cs="Arial"/>
          <w:color w:val="000000"/>
          <w:sz w:val="26"/>
          <w:szCs w:val="26"/>
        </w:rPr>
        <w:t>Không được áp dụng nhiều hình thức xử lý kỷ luật lao động đối với một hành vi vi phạm kỷ luật lao động.</w:t>
      </w:r>
    </w:p>
    <w:p w:rsidR="00091962"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sidRPr="00FC646D">
        <w:rPr>
          <w:rFonts w:ascii="Arial" w:hAnsi="Arial" w:cs="Arial"/>
          <w:color w:val="000000"/>
          <w:sz w:val="26"/>
          <w:szCs w:val="26"/>
        </w:rPr>
        <w:t>Khi một người lao động đồng thời có nhiều hành vi vi phạm kỷ luật lao động thì chỉ áp dụng hình thức kỷ luật cao nhất tương ứng với hành vi vi phạm nặng nhất.</w:t>
      </w:r>
    </w:p>
    <w:p w:rsidR="00091962"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p>
    <w:p w:rsidR="00091962" w:rsidRDefault="00DB6BDE"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extent cx="289941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075998-labor-law-lawyer-legal-business-internet-technology-concept-Copyright-alexandersiko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410" cy="1866900"/>
                    </a:xfrm>
                    <a:prstGeom prst="rect">
                      <a:avLst/>
                    </a:prstGeom>
                  </pic:spPr>
                </pic:pic>
              </a:graphicData>
            </a:graphic>
          </wp:inline>
        </w:drawing>
      </w:r>
    </w:p>
    <w:p w:rsidR="00091962"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p>
    <w:bookmarkEnd w:id="1"/>
    <w:p w:rsidR="00FC646D" w:rsidRPr="00FC646D" w:rsidRDefault="00436100"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b/>
          <w:color w:val="000000"/>
          <w:sz w:val="26"/>
          <w:szCs w:val="26"/>
        </w:rPr>
        <w:t>5</w:t>
      </w:r>
      <w:r w:rsidR="00FC646D" w:rsidRPr="00FC646D">
        <w:rPr>
          <w:rFonts w:ascii="Arial" w:hAnsi="Arial" w:cs="Arial"/>
          <w:b/>
          <w:color w:val="000000"/>
          <w:sz w:val="26"/>
          <w:szCs w:val="26"/>
        </w:rPr>
        <w:t>.</w:t>
      </w:r>
      <w:r w:rsidR="00FC646D" w:rsidRPr="00FC646D">
        <w:rPr>
          <w:rFonts w:ascii="Arial" w:hAnsi="Arial" w:cs="Arial"/>
          <w:color w:val="000000"/>
          <w:sz w:val="26"/>
          <w:szCs w:val="26"/>
        </w:rPr>
        <w:t xml:space="preserve"> Không được xử lý kỷ luật lao động đối với người lao động đang trong thời gian sau đây:</w:t>
      </w:r>
    </w:p>
    <w:p w:rsidR="00FC646D"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6"/>
          <w:sz w:val="26"/>
          <w:szCs w:val="26"/>
        </w:rPr>
      </w:pPr>
      <w:r w:rsidRPr="00091962">
        <w:rPr>
          <w:rFonts w:ascii="Arial" w:hAnsi="Arial" w:cs="Arial"/>
          <w:color w:val="000000"/>
          <w:spacing w:val="6"/>
          <w:sz w:val="26"/>
          <w:szCs w:val="26"/>
        </w:rPr>
        <w:lastRenderedPageBreak/>
        <w:t>-</w:t>
      </w:r>
      <w:r w:rsidR="00FC646D" w:rsidRPr="00FC646D">
        <w:rPr>
          <w:rFonts w:ascii="Arial" w:hAnsi="Arial" w:cs="Arial"/>
          <w:color w:val="000000"/>
          <w:spacing w:val="6"/>
          <w:sz w:val="26"/>
          <w:szCs w:val="26"/>
        </w:rPr>
        <w:t xml:space="preserve"> Nghỉ ốm đau, điều dưỡng; nghỉ việc được sự đồng ý của người sử dụng lao động</w:t>
      </w:r>
      <w:r w:rsidRPr="00091962">
        <w:rPr>
          <w:rFonts w:ascii="Arial" w:hAnsi="Arial" w:cs="Arial"/>
          <w:color w:val="000000"/>
          <w:spacing w:val="6"/>
          <w:sz w:val="26"/>
          <w:szCs w:val="26"/>
        </w:rPr>
        <w:t>.</w:t>
      </w:r>
    </w:p>
    <w:p w:rsidR="00FC646D"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Đang bị tạm giữ, tạm giam</w:t>
      </w:r>
      <w:r>
        <w:rPr>
          <w:rFonts w:ascii="Arial" w:hAnsi="Arial" w:cs="Arial"/>
          <w:color w:val="000000"/>
          <w:sz w:val="26"/>
          <w:szCs w:val="26"/>
        </w:rPr>
        <w:t>.</w:t>
      </w:r>
    </w:p>
    <w:p w:rsidR="00FC646D"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Đang chờ kết quả của cơ quan có thẩm quyền điều tra xác minh và kết luận đối với hành vi vi phạm được quy định tại khoản 1 và khoản 2 Điều 125 của Bộ luật </w:t>
      </w:r>
      <w:r>
        <w:rPr>
          <w:rFonts w:ascii="Arial" w:hAnsi="Arial" w:cs="Arial"/>
          <w:color w:val="000000"/>
          <w:sz w:val="26"/>
          <w:szCs w:val="26"/>
        </w:rPr>
        <w:t>lao động năm 2019.</w:t>
      </w:r>
    </w:p>
    <w:p w:rsidR="00FC646D" w:rsidRPr="00FC646D" w:rsidRDefault="00091962"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Người lao động nữ mang thai; người lao động nghỉ thai sản, nuôi con dưới 12 tháng tuổi.</w:t>
      </w:r>
    </w:p>
    <w:p w:rsidR="00FC646D" w:rsidRDefault="00436100"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b/>
          <w:color w:val="000000"/>
          <w:sz w:val="26"/>
          <w:szCs w:val="26"/>
        </w:rPr>
        <w:t>6</w:t>
      </w:r>
      <w:r w:rsidR="00FC646D" w:rsidRPr="00FC646D">
        <w:rPr>
          <w:rFonts w:ascii="Arial" w:hAnsi="Arial" w:cs="Arial"/>
          <w:b/>
          <w:color w:val="000000"/>
          <w:sz w:val="26"/>
          <w:szCs w:val="26"/>
        </w:rPr>
        <w:t>.</w:t>
      </w:r>
      <w:r w:rsidR="00FC646D" w:rsidRPr="00FC646D">
        <w:rPr>
          <w:rFonts w:ascii="Arial" w:hAnsi="Arial" w:cs="Arial"/>
          <w:color w:val="000000"/>
          <w:sz w:val="26"/>
          <w:szCs w:val="26"/>
        </w:rPr>
        <w:t xml:space="preserve"> Không xử lý kỷ luật lao động đối với người lao động vi phạm kỷ luật lao động trong khi mắc bệnh tâm thần hoặc một bệnh khác làm mất khả năng nhận thức hoặc khả năng điều khiển hành vi của mình.</w:t>
      </w:r>
    </w:p>
    <w:p w:rsidR="00436100" w:rsidRDefault="00436100"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b/>
          <w:color w:val="000000"/>
          <w:sz w:val="26"/>
          <w:szCs w:val="26"/>
        </w:rPr>
        <w:t>7</w:t>
      </w:r>
      <w:r w:rsidRPr="00436100">
        <w:rPr>
          <w:rFonts w:ascii="Arial" w:hAnsi="Arial" w:cs="Arial"/>
          <w:b/>
          <w:color w:val="000000"/>
          <w:sz w:val="26"/>
          <w:szCs w:val="26"/>
        </w:rPr>
        <w:t>.</w:t>
      </w:r>
      <w:r>
        <w:rPr>
          <w:rFonts w:ascii="Arial" w:hAnsi="Arial" w:cs="Arial"/>
          <w:color w:val="000000"/>
          <w:sz w:val="26"/>
          <w:szCs w:val="26"/>
        </w:rPr>
        <w:t xml:space="preserve"> S</w:t>
      </w:r>
      <w:r w:rsidR="00FC646D" w:rsidRPr="00FC646D">
        <w:rPr>
          <w:rFonts w:ascii="Arial" w:hAnsi="Arial" w:cs="Arial"/>
          <w:color w:val="000000"/>
          <w:sz w:val="26"/>
          <w:szCs w:val="26"/>
        </w:rPr>
        <w:t xml:space="preserve">a thải được </w:t>
      </w:r>
      <w:r w:rsidR="00CB0294">
        <w:rPr>
          <w:rFonts w:ascii="Arial" w:hAnsi="Arial" w:cs="Arial"/>
          <w:color w:val="000000"/>
          <w:sz w:val="26"/>
          <w:szCs w:val="26"/>
        </w:rPr>
        <w:t xml:space="preserve">áp dụng </w:t>
      </w:r>
      <w:r>
        <w:rPr>
          <w:rFonts w:ascii="Arial" w:hAnsi="Arial" w:cs="Arial"/>
          <w:color w:val="000000"/>
          <w:sz w:val="26"/>
          <w:szCs w:val="26"/>
        </w:rPr>
        <w:t>khi:</w:t>
      </w:r>
    </w:p>
    <w:p w:rsidR="00FC646D" w:rsidRPr="00FC646D" w:rsidRDefault="00436100" w:rsidP="00A928AD">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z w:val="26"/>
          <w:szCs w:val="26"/>
        </w:rPr>
      </w:pPr>
      <w:r>
        <w:rPr>
          <w:rFonts w:ascii="Arial" w:hAnsi="Arial" w:cs="Arial"/>
          <w:color w:val="000000"/>
          <w:sz w:val="26"/>
          <w:szCs w:val="26"/>
        </w:rPr>
        <w:t>- N</w:t>
      </w:r>
      <w:r w:rsidR="00FC646D" w:rsidRPr="00FC646D">
        <w:rPr>
          <w:rFonts w:ascii="Arial" w:hAnsi="Arial" w:cs="Arial"/>
          <w:color w:val="000000"/>
          <w:sz w:val="26"/>
          <w:szCs w:val="26"/>
        </w:rPr>
        <w:t>gười lao động có hành vi trộm cắp, tham ô, đánh bạc, cố ý gây thương tích, sử dụng ma túy tại nơi làm việc</w:t>
      </w:r>
      <w:r>
        <w:rPr>
          <w:rFonts w:ascii="Arial" w:hAnsi="Arial" w:cs="Arial"/>
          <w:color w:val="000000"/>
          <w:sz w:val="26"/>
          <w:szCs w:val="26"/>
        </w:rPr>
        <w:t>.</w:t>
      </w:r>
    </w:p>
    <w:p w:rsid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rPr>
      </w:pPr>
      <w:r>
        <w:rPr>
          <w:rFonts w:ascii="Arial" w:hAnsi="Arial" w:cs="Arial"/>
          <w:color w:val="000000"/>
          <w:spacing w:val="-4"/>
          <w:sz w:val="26"/>
          <w:szCs w:val="26"/>
        </w:rPr>
        <w:t xml:space="preserve">- </w:t>
      </w:r>
      <w:r w:rsidR="00FC646D" w:rsidRPr="00FC646D">
        <w:rPr>
          <w:rFonts w:ascii="Arial" w:hAnsi="Arial" w:cs="Arial"/>
          <w:color w:val="000000"/>
          <w:spacing w:val="-4"/>
          <w:sz w:val="26"/>
          <w:szCs w:val="26"/>
        </w:rPr>
        <w:t xml:space="preserve">Người lao động có hành vi tiết lộ bí mật kinh doanh, bí mật công nghệ, </w:t>
      </w:r>
      <w:r w:rsidR="00FC646D" w:rsidRPr="00FC646D">
        <w:rPr>
          <w:rFonts w:ascii="Arial" w:hAnsi="Arial" w:cs="Arial"/>
          <w:color w:val="000000"/>
          <w:spacing w:val="-4"/>
          <w:sz w:val="26"/>
          <w:szCs w:val="26"/>
        </w:rPr>
        <w:lastRenderedPageBreak/>
        <w:t>xâm phạm quyền sở hữu trí tuệ của người sử dụng lao động, có hành vi gây thiệt hại nghiêm trọng hoặc đe dọa gây thiệt hại đặc biệt nghiêm trọng về tài sản, lợi ích của người sử dụng lao động hoặc quấy rối tình dục tại nơi làm việc được quy định trong nội quy lao động</w:t>
      </w:r>
      <w:r w:rsidRPr="00436100">
        <w:rPr>
          <w:rFonts w:ascii="Arial" w:hAnsi="Arial" w:cs="Arial"/>
          <w:color w:val="000000"/>
          <w:spacing w:val="-4"/>
          <w:sz w:val="26"/>
          <w:szCs w:val="26"/>
        </w:rPr>
        <w:t>.</w:t>
      </w:r>
    </w:p>
    <w:p w:rsidR="00156F1C" w:rsidRPr="00FC646D" w:rsidRDefault="00156F1C"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rPr>
      </w:pPr>
    </w:p>
    <w:p w:rsidR="00436100" w:rsidRDefault="00156F1C"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extent cx="2899410" cy="1932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p-dong-lao-dong.jpg"/>
                    <pic:cNvPicPr/>
                  </pic:nvPicPr>
                  <pic:blipFill>
                    <a:blip r:embed="rId9">
                      <a:extLst>
                        <a:ext uri="{28A0092B-C50C-407E-A947-70E740481C1C}">
                          <a14:useLocalDpi xmlns:a14="http://schemas.microsoft.com/office/drawing/2010/main" val="0"/>
                        </a:ext>
                      </a:extLst>
                    </a:blip>
                    <a:stretch>
                      <a:fillRect/>
                    </a:stretch>
                  </pic:blipFill>
                  <pic:spPr>
                    <a:xfrm>
                      <a:off x="0" y="0"/>
                      <a:ext cx="2899410" cy="1932940"/>
                    </a:xfrm>
                    <a:prstGeom prst="rect">
                      <a:avLst/>
                    </a:prstGeom>
                  </pic:spPr>
                </pic:pic>
              </a:graphicData>
            </a:graphic>
          </wp:inline>
        </w:drawing>
      </w:r>
    </w:p>
    <w:p w:rsidR="00156F1C" w:rsidRDefault="00156F1C"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p>
    <w:p w:rsidR="00FC646D" w:rsidRP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Người lao động bị xử lý kỷ luật kéo dài thời hạn nâng lương hoặc cách chức mà tái phạm trong thời gian chưa xóa kỷ luật. Tái phạm là trường hợp người lao động lặp lại hành vi vi phạm đã bị xử lý kỷ luật mà chưa được xóa kỷ luật theo quy định tại Điều 126 của Bộ luật </w:t>
      </w:r>
      <w:r>
        <w:rPr>
          <w:rFonts w:ascii="Arial" w:hAnsi="Arial" w:cs="Arial"/>
          <w:color w:val="000000"/>
          <w:sz w:val="26"/>
          <w:szCs w:val="26"/>
        </w:rPr>
        <w:t>lao động năm 2019.</w:t>
      </w:r>
    </w:p>
    <w:p w:rsidR="00FC646D" w:rsidRP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r>
        <w:rPr>
          <w:rFonts w:ascii="Arial" w:hAnsi="Arial" w:cs="Arial"/>
          <w:color w:val="000000"/>
          <w:sz w:val="26"/>
          <w:szCs w:val="26"/>
        </w:rPr>
        <w:lastRenderedPageBreak/>
        <w:t>-</w:t>
      </w:r>
      <w:r w:rsidR="00FC646D" w:rsidRPr="00FC646D">
        <w:rPr>
          <w:rFonts w:ascii="Arial" w:hAnsi="Arial" w:cs="Arial"/>
          <w:color w:val="000000"/>
          <w:sz w:val="26"/>
          <w:szCs w:val="26"/>
        </w:rPr>
        <w:t xml:space="preserve"> Người lao động tự ý bỏ việc 05 ngày cộng dồn trong thời hạn 30 ngày hoặc 20 ngày cộng dồn trong thời hạn 365 ngày tính từ ngày đầu tiên tự ý bỏ việc mà không có lý do chính đáng.</w:t>
      </w:r>
    </w:p>
    <w:p w:rsidR="00FC646D" w:rsidRPr="00FC646D" w:rsidRDefault="00FC646D"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jc w:val="both"/>
        <w:rPr>
          <w:rFonts w:ascii="Arial" w:hAnsi="Arial" w:cs="Arial"/>
          <w:color w:val="000000"/>
          <w:sz w:val="26"/>
          <w:szCs w:val="26"/>
        </w:rPr>
      </w:pPr>
      <w:r w:rsidRPr="00FC646D">
        <w:rPr>
          <w:rFonts w:ascii="Arial" w:hAnsi="Arial" w:cs="Arial"/>
          <w:color w:val="000000"/>
          <w:sz w:val="26"/>
          <w:szCs w:val="26"/>
        </w:rPr>
        <w:t>Trường hợp được coi là có lý do chính đáng bao gồm thiên tai, hỏa hoạn, bản thân, thân nhân bị ốm có xác nhận của cơ sở khám bệnh, chữa bệnh có thẩm quyền và trường hợp khác được quy định trong nội quy lao động.</w:t>
      </w:r>
    </w:p>
    <w:p w:rsid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bookmarkStart w:id="4" w:name="dieu_127"/>
      <w:r w:rsidRPr="00436100">
        <w:rPr>
          <w:rFonts w:ascii="Arial" w:hAnsi="Arial" w:cs="Arial"/>
          <w:b/>
          <w:color w:val="000000"/>
          <w:sz w:val="26"/>
          <w:szCs w:val="26"/>
        </w:rPr>
        <w:t>8</w:t>
      </w:r>
      <w:r w:rsidR="00FC646D" w:rsidRPr="00FC646D">
        <w:rPr>
          <w:rFonts w:ascii="Arial" w:hAnsi="Arial" w:cs="Arial"/>
          <w:b/>
          <w:color w:val="000000"/>
          <w:sz w:val="26"/>
          <w:szCs w:val="26"/>
        </w:rPr>
        <w:t>.</w:t>
      </w:r>
      <w:r w:rsidR="00FC646D" w:rsidRPr="00FC646D">
        <w:rPr>
          <w:rFonts w:ascii="Arial" w:hAnsi="Arial" w:cs="Arial"/>
          <w:color w:val="000000"/>
          <w:sz w:val="26"/>
          <w:szCs w:val="26"/>
        </w:rPr>
        <w:t xml:space="preserve"> Các hành vi bị nghiêm cấm khi xử lý kỷ luật lao động</w:t>
      </w:r>
      <w:bookmarkEnd w:id="4"/>
      <w:r>
        <w:rPr>
          <w:rFonts w:ascii="Arial" w:hAnsi="Arial" w:cs="Arial"/>
          <w:color w:val="000000"/>
          <w:sz w:val="26"/>
          <w:szCs w:val="26"/>
        </w:rPr>
        <w:t>:</w:t>
      </w:r>
    </w:p>
    <w:p w:rsidR="00FC646D" w:rsidRP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Xâm phạm sức khỏe, danh dự, tính mạng, uy tín, nhân phẩm của người lao động.</w:t>
      </w:r>
    </w:p>
    <w:p w:rsidR="00FC646D" w:rsidRP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r>
        <w:rPr>
          <w:rFonts w:ascii="Arial" w:hAnsi="Arial" w:cs="Arial"/>
          <w:color w:val="000000"/>
          <w:sz w:val="26"/>
          <w:szCs w:val="26"/>
        </w:rPr>
        <w:t>-</w:t>
      </w:r>
      <w:r w:rsidR="00FC646D" w:rsidRPr="00FC646D">
        <w:rPr>
          <w:rFonts w:ascii="Arial" w:hAnsi="Arial" w:cs="Arial"/>
          <w:color w:val="000000"/>
          <w:sz w:val="26"/>
          <w:szCs w:val="26"/>
        </w:rPr>
        <w:t xml:space="preserve"> Phạt tiền, cắt lương thay việc xử lý kỷ luật lao động.</w:t>
      </w:r>
    </w:p>
    <w:p w:rsidR="00FC646D" w:rsidRPr="00FC646D" w:rsidRDefault="00436100" w:rsidP="00436100">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atLeast"/>
        <w:ind w:firstLine="567"/>
        <w:jc w:val="both"/>
        <w:rPr>
          <w:rFonts w:ascii="Arial" w:hAnsi="Arial" w:cs="Arial"/>
          <w:color w:val="000000"/>
          <w:sz w:val="26"/>
          <w:szCs w:val="26"/>
        </w:rPr>
      </w:pPr>
      <w:r>
        <w:rPr>
          <w:rFonts w:ascii="Arial" w:hAnsi="Arial" w:cs="Arial"/>
          <w:color w:val="000000"/>
          <w:sz w:val="26"/>
          <w:szCs w:val="26"/>
        </w:rPr>
        <w:t xml:space="preserve">- </w:t>
      </w:r>
      <w:r w:rsidR="00FC646D" w:rsidRPr="00FC646D">
        <w:rPr>
          <w:rFonts w:ascii="Arial" w:hAnsi="Arial" w:cs="Arial"/>
          <w:color w:val="000000"/>
          <w:sz w:val="26"/>
          <w:szCs w:val="26"/>
        </w:rPr>
        <w:t>Xử lý kỷ luật lao động đối với người lao động có hành vi vi phạm không được quy định trong nội quy lao động hoặc không thỏa thuận trong hợp đồng lao động đã giao kết hoặc pháp luật về lao động không có quy định.</w:t>
      </w:r>
    </w:p>
    <w:sectPr w:rsidR="00FC646D" w:rsidRPr="00FC646D">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FA0" w:rsidRDefault="00F93FA0">
      <w:r>
        <w:separator/>
      </w:r>
    </w:p>
  </w:endnote>
  <w:endnote w:type="continuationSeparator" w:id="0">
    <w:p w:rsidR="00F93FA0" w:rsidRDefault="00F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FA0" w:rsidRDefault="00F93FA0">
      <w:r>
        <w:separator/>
      </w:r>
    </w:p>
  </w:footnote>
  <w:footnote w:type="continuationSeparator" w:id="0">
    <w:p w:rsidR="00F93FA0" w:rsidRDefault="00F93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C0"/>
    <w:rsid w:val="00091962"/>
    <w:rsid w:val="00156F1C"/>
    <w:rsid w:val="00436100"/>
    <w:rsid w:val="00467EF4"/>
    <w:rsid w:val="00561D9F"/>
    <w:rsid w:val="006340F8"/>
    <w:rsid w:val="006B5F06"/>
    <w:rsid w:val="006E61E3"/>
    <w:rsid w:val="00987B89"/>
    <w:rsid w:val="00A928AD"/>
    <w:rsid w:val="00CB0294"/>
    <w:rsid w:val="00D40CCB"/>
    <w:rsid w:val="00DB6BDE"/>
    <w:rsid w:val="00EE15C0"/>
    <w:rsid w:val="00F47985"/>
    <w:rsid w:val="00F93FA0"/>
    <w:rsid w:val="00FC6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B5F06"/>
    <w:rPr>
      <w:rFonts w:ascii="Tahoma" w:hAnsi="Tahoma" w:cs="Tahoma"/>
      <w:sz w:val="16"/>
      <w:szCs w:val="16"/>
    </w:rPr>
  </w:style>
  <w:style w:type="character" w:customStyle="1" w:styleId="BalloonTextChar">
    <w:name w:val="Balloon Text Char"/>
    <w:basedOn w:val="DefaultParagraphFont"/>
    <w:link w:val="BalloonText"/>
    <w:uiPriority w:val="99"/>
    <w:semiHidden/>
    <w:rsid w:val="006B5F0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B5F06"/>
    <w:rPr>
      <w:rFonts w:ascii="Tahoma" w:hAnsi="Tahoma" w:cs="Tahoma"/>
      <w:sz w:val="16"/>
      <w:szCs w:val="16"/>
    </w:rPr>
  </w:style>
  <w:style w:type="character" w:customStyle="1" w:styleId="BalloonTextChar">
    <w:name w:val="Balloon Text Char"/>
    <w:basedOn w:val="DefaultParagraphFont"/>
    <w:link w:val="BalloonText"/>
    <w:uiPriority w:val="99"/>
    <w:semiHidden/>
    <w:rsid w:val="006B5F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B1293D-FDF1-48C5-8368-679DBFC59ED0}"/>
</file>

<file path=customXml/itemProps2.xml><?xml version="1.0" encoding="utf-8"?>
<ds:datastoreItem xmlns:ds="http://schemas.openxmlformats.org/officeDocument/2006/customXml" ds:itemID="{C954DDC4-967C-40A4-B4E4-2589C0134938}"/>
</file>

<file path=customXml/itemProps3.xml><?xml version="1.0" encoding="utf-8"?>
<ds:datastoreItem xmlns:ds="http://schemas.openxmlformats.org/officeDocument/2006/customXml" ds:itemID="{BABAC35D-F90B-4840-9BC1-D2B90204208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2020-11-27T20:11:00Z</dcterms:created>
  <dcterms:modified xsi:type="dcterms:W3CDTF">2020-11-27T20:11:00Z</dcterms:modified>
</cp:coreProperties>
</file>