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11" w:rsidRPr="00E12F94" w:rsidRDefault="00FF6A3B">
      <w:pPr>
        <w:pStyle w:val="NormalWeb"/>
        <w:spacing w:before="0" w:beforeAutospacing="0" w:after="0" w:afterAutospacing="0"/>
        <w:jc w:val="center"/>
        <w:rPr>
          <w:rFonts w:ascii="Arial" w:hAnsi="Arial" w:cs="Arial"/>
          <w:bCs/>
          <w:color w:val="FF0000"/>
        </w:rPr>
      </w:pPr>
      <w:bookmarkStart w:id="0" w:name="_GoBack"/>
      <w:bookmarkEnd w:id="0"/>
      <w:r w:rsidRPr="00E12F94">
        <w:rPr>
          <w:rFonts w:ascii="Arial" w:hAnsi="Arial" w:cs="Arial"/>
          <w:bCs/>
          <w:color w:val="FF0000"/>
        </w:rPr>
        <w:t>BỘ TƯ PHÁP</w:t>
      </w:r>
    </w:p>
    <w:p w:rsidR="00DD5811" w:rsidRDefault="00FF6A3B">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DD5811" w:rsidRDefault="00FF6A3B">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1050289</wp:posOffset>
                </wp:positionH>
                <wp:positionV relativeFrom="paragraph">
                  <wp:posOffset>52704</wp:posOffset>
                </wp:positionV>
                <wp:extent cx="781049" cy="0"/>
                <wp:effectExtent l="9524" t="5715" r="9524" b="13334"/>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248026C" id="_x0000_t32" coordsize="21600,21600" o:spt="32" o:oned="t" path="m,l21600,21600e" filled="f">
                <v:path arrowok="t" fillok="f" o:connecttype="none"/>
                <o:lock v:ext="edit" shapetype="t"/>
              </v:shapetype>
              <v:shape id="AutoShape 16" o:spid="_x0000_s1026" type="#_x0000_t32" style="position:absolute;margin-left:82.7pt;margin-top:4.15pt;width: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d0sAEAAEoDAAAOAAAAZHJzL2Uyb0RvYy54bWysU8uO2zAMvBfoPwi6N7YDZLs14iyKbLeX&#10;PhbY9gMYSbYFyKJAKXHy96WUR1+3oj4IksgZcoby+uE4OXEwFC36TjaLWgrjFWrrh05+//b05l6K&#10;mMBrcOhNJ08myofN61frObRmiSM6bUgwiY/tHDo5phTaqopqNBPEBQbjOdgjTZD4SEOlCWZmn1y1&#10;rOu7akbSgVCZGPn28RyUm8Lf90alr30fTRKuk9xbKiuVdZfXarOGdiAIo1WXNuAfupjAei56o3qE&#10;BGJP9i+qySrCiH1aKJwq7HurTNHAapr6DzUvIwRTtLA5Mdxsiv+PVn05PJOwmmcnhYeJR/R+n7BU&#10;Fs1d9mcOseW0rX+myykGxuzmz6g5HTi9SD/2NGULWJQ4FodPN4fNMQnFl2/vm3rFc1DXUAXtFRco&#10;po8GJ5E3nYyJwA5j2qL3PEakplSBw6eYuA8GXgG5qMcn61yZpvNi7uS71XJVABGd1TmY0yINu60j&#10;cYD8HsqXJTLZb2mEe68L2WhAf7jsE1h33nO+8wzL1mQzzibtUJ+KR+WeB1aIL48rv4hfzwX98xfY&#10;/AAAAP//AwBQSwMEFAAGAAgAAAAhAFu2i1XZAAAABwEAAA8AAABkcnMvZG93bnJldi54bWxMjsFO&#10;wzAQRO9I/IO1SFwQdRpoFUKcqkLiwJG2EtdtvCSBeB3FThP69Sxc4Pg0o5lXbGbXqRMNofVsYLlI&#10;QBFX3rZcGzjsn28zUCEiW+w8k4EvCrApLy8KzK2f+JVOu1grGeGQo4Emxj7XOlQNOQwL3xNL9u4H&#10;h1FwqLUdcJJx1+k0SdbaYcvy0GBPTw1Vn7vRGaAwrpbJ9sHVh5fzdPOWnj+mfm/M9dW8fQQVaY5/&#10;ZfjRF3UoxenoR7ZBdcLr1b1UDWR3oCRPs0z4+Mu6LPR///IbAAD//wMAUEsBAi0AFAAGAAgAAAAh&#10;ALaDOJL+AAAA4QEAABMAAAAAAAAAAAAAAAAAAAAAAFtDb250ZW50X1R5cGVzXS54bWxQSwECLQAU&#10;AAYACAAAACEAOP0h/9YAAACUAQAACwAAAAAAAAAAAAAAAAAvAQAAX3JlbHMvLnJlbHNQSwECLQAU&#10;AAYACAAAACEA0bZ3dLABAABKAwAADgAAAAAAAAAAAAAAAAAuAgAAZHJzL2Uyb0RvYy54bWxQSwEC&#10;LQAUAAYACAAAACEAW7aLVdkAAAAHAQAADwAAAAAAAAAAAAAAAAAKBAAAZHJzL2Rvd25yZXYueG1s&#10;UEsFBgAAAAAEAAQA8wAAABAFAAAAAA==&#10;"/>
            </w:pict>
          </mc:Fallback>
        </mc:AlternateContent>
      </w:r>
    </w:p>
    <w:p w:rsidR="00DD5811" w:rsidRDefault="00DD5811">
      <w:pPr>
        <w:rPr>
          <w:rFonts w:ascii="Arial" w:hAnsi="Arial" w:cs="Arial"/>
          <w:sz w:val="22"/>
          <w:szCs w:val="22"/>
        </w:rPr>
      </w:pPr>
    </w:p>
    <w:p w:rsidR="00DD5811" w:rsidRDefault="00DD5811">
      <w:pPr>
        <w:rPr>
          <w:rFonts w:ascii="Arial" w:hAnsi="Arial" w:cs="Arial"/>
          <w:sz w:val="22"/>
          <w:szCs w:val="22"/>
        </w:rPr>
      </w:pPr>
    </w:p>
    <w:p w:rsidR="00DD5811" w:rsidRDefault="00DD5811">
      <w:pPr>
        <w:rPr>
          <w:rFonts w:ascii="Arial" w:hAnsi="Arial" w:cs="Arial"/>
          <w:sz w:val="22"/>
          <w:szCs w:val="22"/>
        </w:rPr>
      </w:pPr>
    </w:p>
    <w:p w:rsidR="00DD5811" w:rsidRDefault="00FF6A3B">
      <w:pPr>
        <w:rPr>
          <w:sz w:val="2"/>
        </w:rPr>
      </w:pPr>
      <w:r>
        <w:rPr>
          <w:rFonts w:ascii="Arial" w:hAnsi="Arial" w:cs="Arial"/>
          <w:sz w:val="22"/>
          <w:szCs w:val="22"/>
        </w:rPr>
        <w:t xml:space="preserve">                       </w:t>
      </w:r>
    </w:p>
    <w:p w:rsidR="00DD5811" w:rsidRDefault="00DD5811">
      <w:pPr>
        <w:spacing w:before="40" w:after="40"/>
        <w:jc w:val="both"/>
        <w:rPr>
          <w:sz w:val="2"/>
        </w:rPr>
      </w:pPr>
    </w:p>
    <w:p w:rsidR="00DD5811" w:rsidRDefault="00DD5811">
      <w:pPr>
        <w:spacing w:before="40" w:after="40"/>
        <w:jc w:val="both"/>
        <w:rPr>
          <w:sz w:val="2"/>
        </w:rPr>
      </w:pPr>
    </w:p>
    <w:p w:rsidR="00DD5811" w:rsidRDefault="00DD5811">
      <w:pPr>
        <w:spacing w:before="40" w:after="40"/>
        <w:jc w:val="both"/>
        <w:rPr>
          <w:sz w:val="2"/>
        </w:rPr>
      </w:pPr>
    </w:p>
    <w:p w:rsidR="00DD5811" w:rsidRDefault="00DD5811">
      <w:pPr>
        <w:spacing w:before="40" w:after="40"/>
        <w:jc w:val="both"/>
        <w:rPr>
          <w:sz w:val="2"/>
        </w:rPr>
      </w:pPr>
    </w:p>
    <w:p w:rsidR="00DD5811" w:rsidRDefault="00DD5811">
      <w:pPr>
        <w:spacing w:before="40" w:after="40"/>
        <w:jc w:val="both"/>
        <w:rPr>
          <w:rFonts w:ascii=".VnFreeH" w:hAnsi=".VnFreeH" w:cs="Arial"/>
          <w:b/>
          <w:i/>
          <w:sz w:val="2"/>
          <w:szCs w:val="36"/>
          <w:u w:val="single"/>
        </w:rPr>
      </w:pPr>
    </w:p>
    <w:p w:rsidR="00DD5811" w:rsidRDefault="00FF6A3B">
      <w:pPr>
        <w:spacing w:before="40" w:after="40"/>
        <w:jc w:val="both"/>
        <w:rPr>
          <w:rFonts w:ascii=".VnFreeH" w:hAnsi=".VnFreeH" w:cs="Arial"/>
          <w:b/>
          <w:i/>
          <w:sz w:val="2"/>
          <w:szCs w:val="36"/>
          <w:u w:val="single"/>
        </w:rPr>
      </w:pPr>
      <w:r>
        <w:rPr>
          <w:rFonts w:ascii=".VnFreeH" w:hAnsi=".VnFreeH" w:cs="Arial"/>
          <w:b/>
          <w:i/>
          <w:sz w:val="36"/>
          <w:szCs w:val="36"/>
        </w:rPr>
        <w:t xml:space="preserve">      </w:t>
      </w:r>
    </w:p>
    <w:p w:rsidR="0023340C" w:rsidRDefault="0023340C">
      <w:pPr>
        <w:spacing w:before="40" w:after="40"/>
        <w:jc w:val="center"/>
        <w:rPr>
          <w:rFonts w:ascii="Arial" w:hAnsi="Arial" w:cs="Arial"/>
          <w:b/>
          <w:color w:val="FF0000"/>
          <w:sz w:val="30"/>
          <w:szCs w:val="30"/>
          <w:lang w:val="it-IT"/>
        </w:rPr>
      </w:pPr>
    </w:p>
    <w:p w:rsidR="0023340C" w:rsidRDefault="0023340C">
      <w:pPr>
        <w:spacing w:before="40" w:after="40"/>
        <w:jc w:val="center"/>
        <w:rPr>
          <w:rFonts w:ascii="Arial" w:hAnsi="Arial" w:cs="Arial"/>
          <w:b/>
          <w:color w:val="FF0000"/>
          <w:sz w:val="30"/>
          <w:szCs w:val="30"/>
          <w:lang w:val="it-IT"/>
        </w:rPr>
      </w:pPr>
    </w:p>
    <w:p w:rsidR="00DD5811" w:rsidRPr="0023340C" w:rsidRDefault="0023340C">
      <w:pPr>
        <w:spacing w:before="40" w:after="40"/>
        <w:jc w:val="center"/>
        <w:rPr>
          <w:rFonts w:ascii="Arial" w:hAnsi="Arial" w:cs="Arial"/>
          <w:b/>
          <w:color w:val="FF0000"/>
          <w:sz w:val="30"/>
          <w:szCs w:val="30"/>
        </w:rPr>
      </w:pPr>
      <w:r w:rsidRPr="0023340C">
        <w:rPr>
          <w:rFonts w:ascii="Arial" w:hAnsi="Arial" w:cs="Arial"/>
          <w:b/>
          <w:color w:val="FF0000"/>
          <w:sz w:val="28"/>
          <w:szCs w:val="28"/>
          <w:lang w:val="it-IT"/>
        </w:rPr>
        <w:t xml:space="preserve">MỘT SỐ </w:t>
      </w:r>
      <w:r>
        <w:rPr>
          <w:rFonts w:ascii="Arial" w:hAnsi="Arial" w:cs="Arial"/>
          <w:b/>
          <w:color w:val="FF0000"/>
          <w:sz w:val="28"/>
          <w:szCs w:val="28"/>
          <w:lang w:val="it-IT"/>
        </w:rPr>
        <w:t xml:space="preserve">HÀNH VI VI PHẠM        VÀ </w:t>
      </w:r>
      <w:r w:rsidRPr="0023340C">
        <w:rPr>
          <w:rFonts w:ascii="Arial" w:hAnsi="Arial" w:cs="Arial"/>
          <w:b/>
          <w:color w:val="FF0000"/>
          <w:sz w:val="28"/>
          <w:szCs w:val="28"/>
          <w:lang w:val="it-IT"/>
        </w:rPr>
        <w:t>MỨC XỬ PHẠT DÀNH CHO NGƯỜI SỬ DỤNG LAO ĐỘNG</w:t>
      </w:r>
      <w:r w:rsidRPr="0023340C">
        <w:rPr>
          <w:rFonts w:ascii="Arial" w:hAnsi="Arial" w:cs="Arial"/>
          <w:b/>
          <w:color w:val="FF0000"/>
          <w:sz w:val="30"/>
          <w:szCs w:val="30"/>
        </w:rPr>
        <w:t xml:space="preserve"> </w:t>
      </w:r>
    </w:p>
    <w:p w:rsidR="0023340C" w:rsidRPr="0023340C" w:rsidRDefault="0023340C">
      <w:pPr>
        <w:spacing w:before="40" w:after="40"/>
        <w:jc w:val="center"/>
        <w:rPr>
          <w:rFonts w:ascii="Arial" w:hAnsi="Arial" w:cs="Arial"/>
          <w:b/>
          <w:color w:val="FF0000"/>
          <w:sz w:val="30"/>
          <w:szCs w:val="30"/>
        </w:rPr>
      </w:pPr>
    </w:p>
    <w:p w:rsidR="00B36ED3" w:rsidRDefault="00B36ED3" w:rsidP="00B36ED3">
      <w:pPr>
        <w:spacing w:before="40" w:after="40"/>
        <w:ind w:left="-141" w:right="-111"/>
        <w:jc w:val="center"/>
        <w:rPr>
          <w:noProof/>
        </w:rPr>
      </w:pPr>
    </w:p>
    <w:p w:rsidR="00DD5811" w:rsidRDefault="00B36ED3" w:rsidP="00B36ED3">
      <w:pPr>
        <w:spacing w:before="40" w:after="40"/>
        <w:ind w:left="-141" w:right="-111"/>
        <w:jc w:val="center"/>
      </w:pPr>
      <w:r>
        <w:rPr>
          <w:noProof/>
        </w:rPr>
        <w:drawing>
          <wp:inline distT="0" distB="0" distL="0" distR="0">
            <wp:extent cx="2718435" cy="217487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b_safety-1510115041.jpg"/>
                    <pic:cNvPicPr/>
                  </pic:nvPicPr>
                  <pic:blipFill>
                    <a:blip r:embed="rId8">
                      <a:extLst>
                        <a:ext uri="{28A0092B-C50C-407E-A947-70E740481C1C}">
                          <a14:useLocalDpi xmlns:a14="http://schemas.microsoft.com/office/drawing/2010/main" val="0"/>
                        </a:ext>
                      </a:extLst>
                    </a:blip>
                    <a:stretch>
                      <a:fillRect/>
                    </a:stretch>
                  </pic:blipFill>
                  <pic:spPr>
                    <a:xfrm>
                      <a:off x="0" y="0"/>
                      <a:ext cx="2718435" cy="2174875"/>
                    </a:xfrm>
                    <a:prstGeom prst="rect">
                      <a:avLst/>
                    </a:prstGeom>
                  </pic:spPr>
                </pic:pic>
              </a:graphicData>
            </a:graphic>
          </wp:inline>
        </w:drawing>
      </w:r>
    </w:p>
    <w:p w:rsidR="00DD5811" w:rsidRDefault="00DD5811">
      <w:pPr>
        <w:spacing w:before="40" w:after="40" w:line="360" w:lineRule="exact"/>
        <w:ind w:firstLine="720"/>
        <w:jc w:val="both"/>
        <w:rPr>
          <w:rFonts w:ascii="Arial" w:hAnsi="Arial" w:cs="Arial"/>
          <w:b/>
          <w:color w:val="000000"/>
          <w:lang w:val="vi-VN"/>
        </w:rPr>
      </w:pPr>
    </w:p>
    <w:p w:rsidR="00DD5811" w:rsidRDefault="00DD5811">
      <w:pPr>
        <w:spacing w:before="40" w:after="40" w:line="360" w:lineRule="exact"/>
        <w:jc w:val="both"/>
        <w:rPr>
          <w:rFonts w:ascii="Arial" w:hAnsi="Arial" w:cs="Arial"/>
          <w:b/>
          <w:color w:val="000000"/>
          <w:sz w:val="4"/>
          <w:lang w:val="vi-VN"/>
        </w:rPr>
      </w:pPr>
    </w:p>
    <w:p w:rsidR="00DD5811" w:rsidRDefault="00DD5811">
      <w:pPr>
        <w:spacing w:before="40" w:after="40" w:line="360" w:lineRule="exact"/>
        <w:jc w:val="both"/>
        <w:rPr>
          <w:rFonts w:ascii="Arial" w:hAnsi="Arial" w:cs="Arial"/>
          <w:b/>
          <w:color w:val="000000"/>
          <w:sz w:val="4"/>
          <w:lang w:val="vi-VN"/>
        </w:rPr>
      </w:pPr>
    </w:p>
    <w:p w:rsidR="00DD5811" w:rsidRDefault="00FF6A3B">
      <w:pPr>
        <w:spacing w:before="40" w:after="40" w:line="360" w:lineRule="exact"/>
        <w:jc w:val="center"/>
        <w:rPr>
          <w:rFonts w:ascii="Arial" w:hAnsi="Arial" w:cs="Arial"/>
          <w:b/>
          <w:color w:val="FF0000"/>
        </w:rPr>
      </w:pPr>
      <w:r>
        <w:rPr>
          <w:rFonts w:ascii="Arial" w:hAnsi="Arial" w:cs="Arial"/>
          <w:b/>
          <w:color w:val="FF0000"/>
        </w:rPr>
        <w:t xml:space="preserve">HÀ NỘI </w:t>
      </w:r>
      <w:r>
        <w:rPr>
          <w:rFonts w:ascii="Arial" w:hAnsi="Arial" w:cs="Arial"/>
          <w:b/>
          <w:color w:val="FF0000"/>
        </w:rPr>
        <w:noBreakHyphen/>
        <w:t xml:space="preserve"> 2020</w:t>
      </w:r>
    </w:p>
    <w:p w:rsidR="0023340C" w:rsidRDefault="0023340C" w:rsidP="0023340C">
      <w:pPr>
        <w:pStyle w:val="NormalWeb"/>
        <w:shd w:val="clear" w:color="auto" w:fill="FFFFFF"/>
        <w:spacing w:before="0" w:beforeAutospacing="0" w:after="0" w:afterAutospacing="0" w:line="234" w:lineRule="atLeast"/>
        <w:jc w:val="both"/>
        <w:rPr>
          <w:rFonts w:ascii="Arial" w:hAnsi="Arial" w:cs="Arial"/>
          <w:b/>
          <w:bCs/>
          <w:color w:val="000000"/>
        </w:rPr>
      </w:pPr>
    </w:p>
    <w:p w:rsidR="0023340C" w:rsidRPr="0023340C" w:rsidRDefault="00FF6A3B" w:rsidP="0054289A">
      <w:pPr>
        <w:pStyle w:val="NormalWeb"/>
        <w:shd w:val="clear" w:color="auto" w:fill="FFFFFF"/>
        <w:spacing w:before="120" w:beforeAutospacing="0" w:after="120" w:afterAutospacing="0" w:line="340" w:lineRule="atLeast"/>
        <w:ind w:firstLine="426"/>
        <w:jc w:val="both"/>
        <w:rPr>
          <w:rFonts w:ascii="Arial" w:hAnsi="Arial" w:cs="Arial"/>
          <w:color w:val="000000"/>
          <w:sz w:val="26"/>
          <w:szCs w:val="26"/>
          <w:shd w:val="clear" w:color="auto" w:fill="FFFFFF"/>
        </w:rPr>
      </w:pPr>
      <w:r w:rsidRPr="0023340C">
        <w:rPr>
          <w:rFonts w:ascii="Arial" w:hAnsi="Arial" w:cs="Arial"/>
          <w:b/>
          <w:color w:val="000000"/>
          <w:sz w:val="26"/>
          <w:szCs w:val="26"/>
        </w:rPr>
        <w:lastRenderedPageBreak/>
        <w:t>1.</w:t>
      </w:r>
      <w:r w:rsidRPr="0023340C">
        <w:rPr>
          <w:rFonts w:ascii="Arial" w:hAnsi="Arial" w:cs="Arial"/>
          <w:color w:val="000000"/>
          <w:sz w:val="26"/>
          <w:szCs w:val="26"/>
        </w:rPr>
        <w:t xml:space="preserve"> </w:t>
      </w:r>
      <w:bookmarkStart w:id="1" w:name="khoan_7_1"/>
      <w:r w:rsidR="0023340C" w:rsidRPr="0023340C">
        <w:rPr>
          <w:rFonts w:ascii="Arial" w:hAnsi="Arial" w:cs="Arial"/>
          <w:color w:val="000000"/>
          <w:sz w:val="26"/>
          <w:szCs w:val="26"/>
          <w:shd w:val="clear" w:color="auto" w:fill="FFFFFF"/>
          <w:lang w:val="vi-VN"/>
        </w:rPr>
        <w:t xml:space="preserve">Phạt tiền từ 1.000.000 đồng đến 3.000.000 đồng </w:t>
      </w:r>
      <w:r w:rsidR="00921297">
        <w:rPr>
          <w:rFonts w:ascii="Arial" w:hAnsi="Arial" w:cs="Arial"/>
          <w:color w:val="000000"/>
          <w:sz w:val="26"/>
          <w:szCs w:val="26"/>
          <w:shd w:val="clear" w:color="auto" w:fill="FFFFFF"/>
        </w:rPr>
        <w:t>khi</w:t>
      </w:r>
      <w:r w:rsidR="0023340C" w:rsidRPr="0023340C">
        <w:rPr>
          <w:rFonts w:ascii="Arial" w:hAnsi="Arial" w:cs="Arial"/>
          <w:color w:val="000000"/>
          <w:sz w:val="26"/>
          <w:szCs w:val="26"/>
          <w:shd w:val="clear" w:color="auto" w:fill="FFFFFF"/>
          <w:lang w:val="vi-VN"/>
        </w:rPr>
        <w:t xml:space="preserve"> người sử dụng lao động </w:t>
      </w:r>
      <w:bookmarkStart w:id="2" w:name="diem_7_1_d"/>
      <w:bookmarkEnd w:id="1"/>
      <w:r w:rsidR="00921297">
        <w:rPr>
          <w:rFonts w:ascii="Arial" w:hAnsi="Arial" w:cs="Arial"/>
          <w:color w:val="000000"/>
          <w:sz w:val="26"/>
          <w:szCs w:val="26"/>
          <w:shd w:val="clear" w:color="auto" w:fill="FFFFFF"/>
        </w:rPr>
        <w:t>t</w:t>
      </w:r>
      <w:r w:rsidR="0023340C" w:rsidRPr="0023340C">
        <w:rPr>
          <w:rFonts w:ascii="Arial" w:hAnsi="Arial" w:cs="Arial"/>
          <w:color w:val="000000"/>
          <w:sz w:val="26"/>
          <w:szCs w:val="26"/>
          <w:shd w:val="clear" w:color="auto" w:fill="FFFFFF"/>
          <w:lang w:val="vi-VN"/>
        </w:rPr>
        <w:t>hu tiền của người lao động tham gia tuyển lao động</w:t>
      </w:r>
      <w:r w:rsidR="00921297">
        <w:rPr>
          <w:rFonts w:ascii="Arial" w:hAnsi="Arial" w:cs="Arial"/>
          <w:color w:val="000000"/>
          <w:sz w:val="26"/>
          <w:szCs w:val="26"/>
          <w:shd w:val="clear" w:color="auto" w:fill="FFFFFF"/>
        </w:rPr>
        <w:t>.</w:t>
      </w:r>
      <w:bookmarkEnd w:id="2"/>
    </w:p>
    <w:p w:rsidR="0023340C" w:rsidRDefault="00FF6A3B" w:rsidP="0054289A">
      <w:pPr>
        <w:pStyle w:val="NormalWeb"/>
        <w:shd w:val="clear" w:color="auto" w:fill="FFFFFF"/>
        <w:spacing w:before="120" w:beforeAutospacing="0" w:after="120" w:afterAutospacing="0" w:line="340" w:lineRule="atLeast"/>
        <w:ind w:firstLine="426"/>
        <w:jc w:val="both"/>
        <w:rPr>
          <w:rFonts w:ascii="Arial" w:hAnsi="Arial" w:cs="Arial"/>
          <w:color w:val="000000"/>
          <w:sz w:val="26"/>
          <w:szCs w:val="26"/>
          <w:shd w:val="clear" w:color="auto" w:fill="FFFFFF"/>
        </w:rPr>
      </w:pPr>
      <w:r w:rsidRPr="0023340C">
        <w:rPr>
          <w:rFonts w:ascii="Arial" w:hAnsi="Arial" w:cs="Arial"/>
          <w:b/>
          <w:color w:val="000000"/>
          <w:sz w:val="26"/>
          <w:szCs w:val="26"/>
        </w:rPr>
        <w:t>2.</w:t>
      </w:r>
      <w:r w:rsidRPr="0023340C">
        <w:rPr>
          <w:rFonts w:ascii="Arial" w:hAnsi="Arial" w:cs="Arial"/>
          <w:color w:val="000000"/>
          <w:sz w:val="26"/>
          <w:szCs w:val="26"/>
        </w:rPr>
        <w:t xml:space="preserve"> </w:t>
      </w:r>
      <w:bookmarkStart w:id="3" w:name="khoan_7_2"/>
      <w:r w:rsidR="0023340C" w:rsidRPr="0023340C">
        <w:rPr>
          <w:rFonts w:ascii="Arial" w:hAnsi="Arial" w:cs="Arial"/>
          <w:color w:val="000000"/>
          <w:sz w:val="26"/>
          <w:szCs w:val="26"/>
          <w:shd w:val="clear" w:color="auto" w:fill="FFFFFF"/>
          <w:lang w:val="vi-VN"/>
        </w:rPr>
        <w:t>Phạt tiền từ 5.000.000 đồng đến 10.000.000 đồng đối với hành vi phân biệt đối xử về giới tính, độ tuổi, dân tộc, màu da, thành phần xã hội, tình trạng hôn nhân, tín ngưỡng, tôn giáo, nhiễm HIV, khuyết tật.</w:t>
      </w:r>
      <w:bookmarkEnd w:id="3"/>
    </w:p>
    <w:p w:rsidR="00921297" w:rsidRDefault="00921297" w:rsidP="00474C65">
      <w:pPr>
        <w:pStyle w:val="NormalWeb"/>
        <w:shd w:val="clear" w:color="auto" w:fill="FFFFFF"/>
        <w:spacing w:before="120" w:beforeAutospacing="0" w:after="120" w:afterAutospacing="0" w:line="340" w:lineRule="atLeast"/>
        <w:ind w:firstLine="426"/>
        <w:jc w:val="both"/>
        <w:rPr>
          <w:rFonts w:ascii="Arial" w:hAnsi="Arial" w:cs="Arial"/>
          <w:color w:val="000000"/>
          <w:sz w:val="26"/>
          <w:szCs w:val="26"/>
        </w:rPr>
      </w:pPr>
      <w:r w:rsidRPr="00921297">
        <w:rPr>
          <w:rFonts w:ascii="Arial" w:hAnsi="Arial" w:cs="Arial"/>
          <w:b/>
          <w:color w:val="000000"/>
          <w:sz w:val="26"/>
          <w:szCs w:val="26"/>
          <w:shd w:val="clear" w:color="auto" w:fill="FFFFFF"/>
        </w:rPr>
        <w:t>3.</w:t>
      </w:r>
      <w:r>
        <w:rPr>
          <w:rFonts w:ascii="Arial" w:hAnsi="Arial" w:cs="Arial"/>
          <w:color w:val="000000"/>
          <w:sz w:val="26"/>
          <w:szCs w:val="26"/>
          <w:shd w:val="clear" w:color="auto" w:fill="FFFFFF"/>
        </w:rPr>
        <w:t xml:space="preserve"> Phạt tiền </w:t>
      </w:r>
      <w:bookmarkStart w:id="4" w:name="khoan_8_1"/>
      <w:r w:rsidR="0023340C" w:rsidRPr="0023340C">
        <w:rPr>
          <w:rFonts w:ascii="Arial" w:hAnsi="Arial" w:cs="Arial"/>
          <w:color w:val="000000"/>
          <w:sz w:val="26"/>
          <w:szCs w:val="26"/>
          <w:lang w:val="vi-VN"/>
        </w:rPr>
        <w:t>đối với người sử dụng lao độn</w:t>
      </w:r>
      <w:r w:rsidR="00474C65">
        <w:rPr>
          <w:rFonts w:ascii="Arial" w:hAnsi="Arial" w:cs="Arial"/>
          <w:color w:val="000000"/>
          <w:sz w:val="26"/>
          <w:szCs w:val="26"/>
          <w:lang w:val="vi-VN"/>
        </w:rPr>
        <w:t>g khi có một trong các hành vi:</w:t>
      </w:r>
      <w:r w:rsidR="00474C65">
        <w:rPr>
          <w:rFonts w:ascii="Arial" w:hAnsi="Arial" w:cs="Arial"/>
          <w:color w:val="000000"/>
          <w:sz w:val="26"/>
          <w:szCs w:val="26"/>
        </w:rPr>
        <w:t xml:space="preserve"> </w:t>
      </w:r>
      <w:r w:rsidR="0023340C" w:rsidRPr="0023340C">
        <w:rPr>
          <w:rFonts w:ascii="Arial" w:hAnsi="Arial" w:cs="Arial"/>
          <w:color w:val="000000"/>
          <w:sz w:val="26"/>
          <w:szCs w:val="26"/>
          <w:lang w:val="vi-VN"/>
        </w:rPr>
        <w:t>Không giao kết hợp đồng lao động bằng văn bản đ</w:t>
      </w:r>
      <w:bookmarkEnd w:id="4"/>
      <w:r w:rsidR="0023340C" w:rsidRPr="0023340C">
        <w:rPr>
          <w:rFonts w:ascii="Arial" w:hAnsi="Arial" w:cs="Arial"/>
          <w:color w:val="000000"/>
          <w:sz w:val="26"/>
          <w:szCs w:val="26"/>
        </w:rPr>
        <w:t>ố</w:t>
      </w:r>
      <w:r w:rsidR="0023340C" w:rsidRPr="0023340C">
        <w:rPr>
          <w:rFonts w:ascii="Arial" w:hAnsi="Arial" w:cs="Arial"/>
          <w:color w:val="000000"/>
          <w:sz w:val="26"/>
          <w:szCs w:val="26"/>
          <w:lang w:val="vi-VN"/>
        </w:rPr>
        <w:t>i với công việc có thời hạn từ đủ 3 tháng trở lên</w:t>
      </w:r>
      <w:r w:rsidR="00474C65">
        <w:rPr>
          <w:rFonts w:ascii="Arial" w:hAnsi="Arial" w:cs="Arial"/>
          <w:color w:val="000000"/>
          <w:sz w:val="26"/>
          <w:szCs w:val="26"/>
        </w:rPr>
        <w:t xml:space="preserve">; </w:t>
      </w:r>
      <w:r>
        <w:rPr>
          <w:rFonts w:ascii="Arial" w:hAnsi="Arial" w:cs="Arial"/>
          <w:color w:val="000000"/>
          <w:sz w:val="26"/>
          <w:szCs w:val="26"/>
        </w:rPr>
        <w:t>K</w:t>
      </w:r>
      <w:r w:rsidR="0023340C" w:rsidRPr="0023340C">
        <w:rPr>
          <w:rFonts w:ascii="Arial" w:hAnsi="Arial" w:cs="Arial"/>
          <w:color w:val="000000"/>
          <w:sz w:val="26"/>
          <w:szCs w:val="26"/>
          <w:lang w:val="vi-VN"/>
        </w:rPr>
        <w:t>hông giao kết đ</w:t>
      </w:r>
      <w:r w:rsidR="0023340C" w:rsidRPr="0023340C">
        <w:rPr>
          <w:rFonts w:ascii="Arial" w:hAnsi="Arial" w:cs="Arial"/>
          <w:color w:val="000000"/>
          <w:sz w:val="26"/>
          <w:szCs w:val="26"/>
        </w:rPr>
        <w:t>ú</w:t>
      </w:r>
      <w:r w:rsidR="0023340C" w:rsidRPr="0023340C">
        <w:rPr>
          <w:rFonts w:ascii="Arial" w:hAnsi="Arial" w:cs="Arial"/>
          <w:color w:val="000000"/>
          <w:sz w:val="26"/>
          <w:szCs w:val="26"/>
          <w:lang w:val="vi-VN"/>
        </w:rPr>
        <w:t>ng loại hợp đồng lao động với người lao động</w:t>
      </w:r>
      <w:r w:rsidR="00474C65">
        <w:rPr>
          <w:rFonts w:ascii="Arial" w:hAnsi="Arial" w:cs="Arial"/>
          <w:color w:val="000000"/>
          <w:sz w:val="26"/>
          <w:szCs w:val="26"/>
        </w:rPr>
        <w:t xml:space="preserve">; </w:t>
      </w:r>
      <w:r>
        <w:rPr>
          <w:rFonts w:ascii="Arial" w:hAnsi="Arial" w:cs="Arial"/>
          <w:color w:val="000000"/>
          <w:sz w:val="26"/>
          <w:szCs w:val="26"/>
        </w:rPr>
        <w:t>G</w:t>
      </w:r>
      <w:r w:rsidR="0023340C" w:rsidRPr="0023340C">
        <w:rPr>
          <w:rFonts w:ascii="Arial" w:hAnsi="Arial" w:cs="Arial"/>
          <w:color w:val="000000"/>
          <w:sz w:val="26"/>
          <w:szCs w:val="26"/>
          <w:lang w:val="vi-VN"/>
        </w:rPr>
        <w:t>iao kết hợp đồng lao động không đ</w:t>
      </w:r>
      <w:r w:rsidR="0023340C" w:rsidRPr="0023340C">
        <w:rPr>
          <w:rFonts w:ascii="Arial" w:hAnsi="Arial" w:cs="Arial"/>
          <w:color w:val="000000"/>
          <w:sz w:val="26"/>
          <w:szCs w:val="26"/>
        </w:rPr>
        <w:t>ầ</w:t>
      </w:r>
      <w:r w:rsidR="0023340C" w:rsidRPr="0023340C">
        <w:rPr>
          <w:rFonts w:ascii="Arial" w:hAnsi="Arial" w:cs="Arial"/>
          <w:color w:val="000000"/>
          <w:sz w:val="26"/>
          <w:szCs w:val="26"/>
          <w:lang w:val="vi-VN"/>
        </w:rPr>
        <w:t>y đủ các nội dung chủ y</w:t>
      </w:r>
      <w:r w:rsidR="0023340C" w:rsidRPr="0023340C">
        <w:rPr>
          <w:rFonts w:ascii="Arial" w:hAnsi="Arial" w:cs="Arial"/>
          <w:color w:val="000000"/>
          <w:sz w:val="26"/>
          <w:szCs w:val="26"/>
        </w:rPr>
        <w:t>ế</w:t>
      </w:r>
      <w:r w:rsidR="0023340C" w:rsidRPr="0023340C">
        <w:rPr>
          <w:rFonts w:ascii="Arial" w:hAnsi="Arial" w:cs="Arial"/>
          <w:color w:val="000000"/>
          <w:sz w:val="26"/>
          <w:szCs w:val="26"/>
          <w:lang w:val="vi-VN"/>
        </w:rPr>
        <w:t>u của hợp đồng lao động</w:t>
      </w:r>
      <w:r w:rsidR="00474C65">
        <w:rPr>
          <w:rFonts w:ascii="Arial" w:hAnsi="Arial" w:cs="Arial"/>
          <w:color w:val="000000"/>
          <w:sz w:val="26"/>
          <w:szCs w:val="26"/>
        </w:rPr>
        <w:t xml:space="preserve">; </w:t>
      </w:r>
      <w:r>
        <w:rPr>
          <w:rFonts w:ascii="Arial" w:hAnsi="Arial" w:cs="Arial"/>
          <w:color w:val="000000"/>
          <w:sz w:val="26"/>
          <w:szCs w:val="26"/>
        </w:rPr>
        <w:t>G</w:t>
      </w:r>
      <w:r w:rsidR="0023340C" w:rsidRPr="0023340C">
        <w:rPr>
          <w:rFonts w:ascii="Arial" w:hAnsi="Arial" w:cs="Arial"/>
          <w:color w:val="000000"/>
          <w:sz w:val="26"/>
          <w:szCs w:val="26"/>
          <w:lang w:val="vi-VN"/>
        </w:rPr>
        <w:t>iao k</w:t>
      </w:r>
      <w:r w:rsidR="0023340C" w:rsidRPr="0023340C">
        <w:rPr>
          <w:rFonts w:ascii="Arial" w:hAnsi="Arial" w:cs="Arial"/>
          <w:color w:val="000000"/>
          <w:sz w:val="26"/>
          <w:szCs w:val="26"/>
        </w:rPr>
        <w:t>ế</w:t>
      </w:r>
      <w:r w:rsidR="0023340C" w:rsidRPr="0023340C">
        <w:rPr>
          <w:rFonts w:ascii="Arial" w:hAnsi="Arial" w:cs="Arial"/>
          <w:color w:val="000000"/>
          <w:sz w:val="26"/>
          <w:szCs w:val="26"/>
          <w:lang w:val="vi-VN"/>
        </w:rPr>
        <w:t>t hợp đồng lao động trong trường hợp thuê người lao động làm giám đốc trong doanh nghiệp có vốn của Nhà nước không theo quy định của pháp luật</w:t>
      </w:r>
      <w:r w:rsidR="00474C65">
        <w:rPr>
          <w:rFonts w:ascii="Arial" w:hAnsi="Arial" w:cs="Arial"/>
          <w:color w:val="000000"/>
          <w:sz w:val="26"/>
          <w:szCs w:val="26"/>
        </w:rPr>
        <w:t xml:space="preserve"> theo một trong các mức sau đây:</w:t>
      </w:r>
    </w:p>
    <w:p w:rsidR="0023340C" w:rsidRDefault="00921297" w:rsidP="0054289A">
      <w:pPr>
        <w:pStyle w:val="NormalWeb"/>
        <w:shd w:val="clear" w:color="auto" w:fill="FFFFFF"/>
        <w:spacing w:before="120" w:beforeAutospacing="0" w:after="120" w:afterAutospacing="0" w:line="340" w:lineRule="atLeast"/>
        <w:jc w:val="both"/>
        <w:rPr>
          <w:rFonts w:ascii="Arial" w:hAnsi="Arial" w:cs="Arial"/>
          <w:color w:val="000000"/>
          <w:sz w:val="26"/>
          <w:szCs w:val="26"/>
        </w:rPr>
      </w:pPr>
      <w:r>
        <w:rPr>
          <w:rFonts w:ascii="Arial" w:hAnsi="Arial" w:cs="Arial"/>
          <w:color w:val="000000"/>
          <w:sz w:val="26"/>
          <w:szCs w:val="26"/>
        </w:rPr>
        <w:t>-</w:t>
      </w:r>
      <w:bookmarkStart w:id="5" w:name="diem_8_1_a"/>
      <w:r>
        <w:rPr>
          <w:rFonts w:ascii="Arial" w:hAnsi="Arial" w:cs="Arial"/>
          <w:color w:val="000000"/>
          <w:sz w:val="26"/>
          <w:szCs w:val="26"/>
        </w:rPr>
        <w:t xml:space="preserve"> </w:t>
      </w:r>
      <w:r w:rsidR="0023340C" w:rsidRPr="0023340C">
        <w:rPr>
          <w:rFonts w:ascii="Arial" w:hAnsi="Arial" w:cs="Arial"/>
          <w:color w:val="000000"/>
          <w:sz w:val="26"/>
          <w:szCs w:val="26"/>
          <w:lang w:val="vi-VN"/>
        </w:rPr>
        <w:t>Từ 2.000.000 đồng đến 5.000.000 đồng với vi phạm từ 01 người đến 10 người lao động</w:t>
      </w:r>
      <w:r>
        <w:rPr>
          <w:rFonts w:ascii="Arial" w:hAnsi="Arial" w:cs="Arial"/>
          <w:color w:val="000000"/>
          <w:sz w:val="26"/>
          <w:szCs w:val="26"/>
        </w:rPr>
        <w:t>.</w:t>
      </w:r>
      <w:bookmarkEnd w:id="5"/>
    </w:p>
    <w:p w:rsidR="00921297" w:rsidRDefault="00921297" w:rsidP="0054289A">
      <w:pPr>
        <w:pStyle w:val="NormalWeb"/>
        <w:shd w:val="clear" w:color="auto" w:fill="FFFFFF"/>
        <w:spacing w:before="120" w:beforeAutospacing="0" w:after="120" w:afterAutospacing="0" w:line="340" w:lineRule="atLeast"/>
        <w:jc w:val="both"/>
        <w:rPr>
          <w:rFonts w:ascii="Arial" w:hAnsi="Arial" w:cs="Arial"/>
          <w:color w:val="000000"/>
          <w:sz w:val="26"/>
          <w:szCs w:val="26"/>
        </w:rPr>
      </w:pPr>
      <w:r>
        <w:rPr>
          <w:rFonts w:ascii="Arial" w:hAnsi="Arial" w:cs="Arial"/>
          <w:color w:val="000000"/>
          <w:sz w:val="26"/>
          <w:szCs w:val="26"/>
        </w:rPr>
        <w:lastRenderedPageBreak/>
        <w:t>-</w:t>
      </w:r>
      <w:bookmarkStart w:id="6" w:name="diem_8_1_b"/>
      <w:r>
        <w:rPr>
          <w:rFonts w:ascii="Arial" w:hAnsi="Arial" w:cs="Arial"/>
          <w:color w:val="000000"/>
          <w:sz w:val="26"/>
          <w:szCs w:val="26"/>
        </w:rPr>
        <w:t xml:space="preserve"> </w:t>
      </w:r>
      <w:r w:rsidR="0023340C" w:rsidRPr="0023340C">
        <w:rPr>
          <w:rFonts w:ascii="Arial" w:hAnsi="Arial" w:cs="Arial"/>
          <w:color w:val="000000"/>
          <w:sz w:val="26"/>
          <w:szCs w:val="26"/>
          <w:lang w:val="vi-VN"/>
        </w:rPr>
        <w:t>Từ 5.000.000 đồng đến 10.000.000 đồng với vi phạm từ 11 người đến 50 người lao động</w:t>
      </w:r>
      <w:r>
        <w:rPr>
          <w:rFonts w:ascii="Arial" w:hAnsi="Arial" w:cs="Arial"/>
          <w:color w:val="000000"/>
          <w:sz w:val="26"/>
          <w:szCs w:val="26"/>
        </w:rPr>
        <w:t>.</w:t>
      </w:r>
    </w:p>
    <w:p w:rsidR="00921297" w:rsidRDefault="00921297" w:rsidP="0054289A">
      <w:pPr>
        <w:pStyle w:val="NormalWeb"/>
        <w:shd w:val="clear" w:color="auto" w:fill="FFFFFF"/>
        <w:spacing w:before="120" w:beforeAutospacing="0" w:after="120" w:afterAutospacing="0" w:line="340" w:lineRule="atLeast"/>
        <w:jc w:val="both"/>
        <w:rPr>
          <w:rFonts w:ascii="Arial" w:hAnsi="Arial" w:cs="Arial"/>
          <w:color w:val="000000"/>
          <w:sz w:val="26"/>
          <w:szCs w:val="26"/>
        </w:rPr>
      </w:pPr>
      <w:r>
        <w:rPr>
          <w:rFonts w:ascii="Arial" w:hAnsi="Arial" w:cs="Arial"/>
          <w:color w:val="000000"/>
          <w:sz w:val="26"/>
          <w:szCs w:val="26"/>
        </w:rPr>
        <w:t>-</w:t>
      </w:r>
      <w:bookmarkStart w:id="7" w:name="diem_8_1_c"/>
      <w:bookmarkEnd w:id="6"/>
      <w:r w:rsidR="0023340C" w:rsidRPr="0023340C">
        <w:rPr>
          <w:rFonts w:ascii="Arial" w:hAnsi="Arial" w:cs="Arial"/>
          <w:color w:val="000000"/>
          <w:sz w:val="26"/>
          <w:szCs w:val="26"/>
          <w:lang w:val="vi-VN"/>
        </w:rPr>
        <w:t xml:space="preserve"> Từ 10.000.000 đồng đến 15.000.000 đồng với vi phạm từ 51 người đến 100 người lao động</w:t>
      </w:r>
      <w:r>
        <w:rPr>
          <w:rFonts w:ascii="Arial" w:hAnsi="Arial" w:cs="Arial"/>
          <w:color w:val="000000"/>
          <w:sz w:val="26"/>
          <w:szCs w:val="26"/>
        </w:rPr>
        <w:t>.</w:t>
      </w:r>
    </w:p>
    <w:p w:rsidR="00921297" w:rsidRDefault="00921297" w:rsidP="0054289A">
      <w:pPr>
        <w:pStyle w:val="NormalWeb"/>
        <w:shd w:val="clear" w:color="auto" w:fill="FFFFFF"/>
        <w:spacing w:before="120" w:beforeAutospacing="0" w:after="120" w:afterAutospacing="0" w:line="340" w:lineRule="atLeast"/>
        <w:jc w:val="both"/>
        <w:rPr>
          <w:rFonts w:ascii="Arial" w:hAnsi="Arial" w:cs="Arial"/>
          <w:color w:val="000000"/>
          <w:sz w:val="26"/>
          <w:szCs w:val="26"/>
        </w:rPr>
      </w:pPr>
      <w:r>
        <w:rPr>
          <w:rFonts w:ascii="Arial" w:hAnsi="Arial" w:cs="Arial"/>
          <w:color w:val="000000"/>
          <w:sz w:val="26"/>
          <w:szCs w:val="26"/>
        </w:rPr>
        <w:t>-</w:t>
      </w:r>
      <w:bookmarkStart w:id="8" w:name="diem_8_1_d"/>
      <w:bookmarkEnd w:id="7"/>
      <w:r>
        <w:rPr>
          <w:rFonts w:ascii="Arial" w:hAnsi="Arial" w:cs="Arial"/>
          <w:color w:val="000000"/>
          <w:sz w:val="26"/>
          <w:szCs w:val="26"/>
        </w:rPr>
        <w:t xml:space="preserve"> </w:t>
      </w:r>
      <w:r w:rsidR="0023340C" w:rsidRPr="0023340C">
        <w:rPr>
          <w:rFonts w:ascii="Arial" w:hAnsi="Arial" w:cs="Arial"/>
          <w:color w:val="000000"/>
          <w:sz w:val="26"/>
          <w:szCs w:val="26"/>
          <w:lang w:val="vi-VN"/>
        </w:rPr>
        <w:t>Từ 15.000.000 đồng đến 20.000.000 đồng với vi phạm từ 101 người đến 300 người lao động</w:t>
      </w:r>
      <w:r>
        <w:rPr>
          <w:rFonts w:ascii="Arial" w:hAnsi="Arial" w:cs="Arial"/>
          <w:color w:val="000000"/>
          <w:sz w:val="26"/>
          <w:szCs w:val="26"/>
        </w:rPr>
        <w:t>.</w:t>
      </w:r>
    </w:p>
    <w:p w:rsidR="0023340C" w:rsidRPr="0023340C" w:rsidRDefault="00921297" w:rsidP="0054289A">
      <w:pPr>
        <w:pStyle w:val="NormalWeb"/>
        <w:shd w:val="clear" w:color="auto" w:fill="FFFFFF"/>
        <w:spacing w:before="120" w:beforeAutospacing="0" w:after="120" w:afterAutospacing="0" w:line="340" w:lineRule="atLeast"/>
        <w:jc w:val="both"/>
        <w:rPr>
          <w:rFonts w:ascii="Arial" w:hAnsi="Arial" w:cs="Arial"/>
          <w:color w:val="000000"/>
          <w:sz w:val="26"/>
          <w:szCs w:val="26"/>
        </w:rPr>
      </w:pPr>
      <w:r>
        <w:rPr>
          <w:rFonts w:ascii="Arial" w:hAnsi="Arial" w:cs="Arial"/>
          <w:color w:val="000000"/>
          <w:sz w:val="26"/>
          <w:szCs w:val="26"/>
        </w:rPr>
        <w:t>-</w:t>
      </w:r>
      <w:bookmarkStart w:id="9" w:name="diem_8_1_dd"/>
      <w:bookmarkEnd w:id="8"/>
      <w:r>
        <w:rPr>
          <w:rFonts w:ascii="Arial" w:hAnsi="Arial" w:cs="Arial"/>
          <w:color w:val="000000"/>
          <w:sz w:val="26"/>
          <w:szCs w:val="26"/>
        </w:rPr>
        <w:t xml:space="preserve"> </w:t>
      </w:r>
      <w:r w:rsidR="0023340C" w:rsidRPr="0023340C">
        <w:rPr>
          <w:rFonts w:ascii="Arial" w:hAnsi="Arial" w:cs="Arial"/>
          <w:color w:val="000000"/>
          <w:sz w:val="26"/>
          <w:szCs w:val="26"/>
          <w:lang w:val="vi-VN"/>
        </w:rPr>
        <w:t>Từ 20.000.000 đồng đến 25.000.000 đồng với vi phạm từ 301 người lao động trở lên</w:t>
      </w:r>
      <w:bookmarkEnd w:id="9"/>
      <w:r w:rsidR="0023340C" w:rsidRPr="0023340C">
        <w:rPr>
          <w:rFonts w:ascii="Arial" w:hAnsi="Arial" w:cs="Arial"/>
          <w:color w:val="000000"/>
          <w:sz w:val="26"/>
          <w:szCs w:val="26"/>
          <w:lang w:val="vi-VN"/>
        </w:rPr>
        <w:t>.</w:t>
      </w:r>
    </w:p>
    <w:p w:rsidR="00921297" w:rsidRDefault="00921297"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10" w:name="khoan_8_2"/>
    </w:p>
    <w:p w:rsidR="0054289A" w:rsidRDefault="00812917" w:rsidP="0081291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noProof/>
          <w:color w:val="000000"/>
          <w:sz w:val="26"/>
          <w:szCs w:val="26"/>
        </w:rPr>
        <w:drawing>
          <wp:inline distT="0" distB="0" distL="0" distR="0" wp14:anchorId="51457D4E" wp14:editId="71E4F69E">
            <wp:extent cx="2899410" cy="16306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terials_Engineer_1920X1018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9410" cy="1630680"/>
                    </a:xfrm>
                    <a:prstGeom prst="rect">
                      <a:avLst/>
                    </a:prstGeom>
                  </pic:spPr>
                </pic:pic>
              </a:graphicData>
            </a:graphic>
          </wp:inline>
        </w:drawing>
      </w:r>
    </w:p>
    <w:p w:rsidR="00812917" w:rsidRPr="00812917" w:rsidRDefault="00812917" w:rsidP="0081291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p>
    <w:p w:rsidR="0023340C" w:rsidRDefault="00921297" w:rsidP="0092129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4"/>
          <w:sz w:val="26"/>
          <w:szCs w:val="26"/>
        </w:rPr>
      </w:pPr>
      <w:r w:rsidRPr="00921297">
        <w:rPr>
          <w:rFonts w:ascii="Arial" w:hAnsi="Arial" w:cs="Arial"/>
          <w:b/>
          <w:color w:val="000000"/>
          <w:spacing w:val="-4"/>
          <w:sz w:val="26"/>
          <w:szCs w:val="26"/>
        </w:rPr>
        <w:t>4</w:t>
      </w:r>
      <w:r w:rsidR="0023340C" w:rsidRPr="0023340C">
        <w:rPr>
          <w:rFonts w:ascii="Arial" w:hAnsi="Arial" w:cs="Arial"/>
          <w:b/>
          <w:color w:val="000000"/>
          <w:spacing w:val="-4"/>
          <w:sz w:val="26"/>
          <w:szCs w:val="26"/>
          <w:lang w:val="vi-VN"/>
        </w:rPr>
        <w:t>.</w:t>
      </w:r>
      <w:r w:rsidR="0023340C" w:rsidRPr="0023340C">
        <w:rPr>
          <w:rFonts w:ascii="Arial" w:hAnsi="Arial" w:cs="Arial"/>
          <w:color w:val="000000"/>
          <w:spacing w:val="-4"/>
          <w:sz w:val="26"/>
          <w:szCs w:val="26"/>
          <w:lang w:val="vi-VN"/>
        </w:rPr>
        <w:t xml:space="preserve"> Phạt tiền từ 20.000.000 đồng đến 25.000.000 đồng đối với người sử dụng lao động </w:t>
      </w:r>
      <w:r w:rsidRPr="00921297">
        <w:rPr>
          <w:rFonts w:ascii="Arial" w:hAnsi="Arial" w:cs="Arial"/>
          <w:color w:val="000000"/>
          <w:spacing w:val="-4"/>
          <w:sz w:val="26"/>
          <w:szCs w:val="26"/>
          <w:lang w:val="vi-VN"/>
        </w:rPr>
        <w:t>có một trong các hành v</w:t>
      </w:r>
      <w:r w:rsidRPr="00921297">
        <w:rPr>
          <w:rFonts w:ascii="Arial" w:hAnsi="Arial" w:cs="Arial"/>
          <w:color w:val="000000"/>
          <w:spacing w:val="-4"/>
          <w:sz w:val="26"/>
          <w:szCs w:val="26"/>
        </w:rPr>
        <w:t>i</w:t>
      </w:r>
      <w:r w:rsidR="0023340C" w:rsidRPr="0023340C">
        <w:rPr>
          <w:rFonts w:ascii="Arial" w:hAnsi="Arial" w:cs="Arial"/>
          <w:color w:val="000000"/>
          <w:spacing w:val="-4"/>
          <w:sz w:val="26"/>
          <w:szCs w:val="26"/>
          <w:lang w:val="vi-VN"/>
        </w:rPr>
        <w:t>:</w:t>
      </w:r>
      <w:bookmarkEnd w:id="10"/>
    </w:p>
    <w:p w:rsidR="0023340C" w:rsidRDefault="00921297"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color w:val="000000"/>
          <w:spacing w:val="-4"/>
          <w:sz w:val="26"/>
          <w:szCs w:val="26"/>
        </w:rPr>
        <w:t>-</w:t>
      </w:r>
      <w:bookmarkStart w:id="11" w:name="diem_8_2_a"/>
      <w:r w:rsidR="0023340C" w:rsidRPr="0023340C">
        <w:rPr>
          <w:rFonts w:ascii="Arial" w:hAnsi="Arial" w:cs="Arial"/>
          <w:color w:val="000000"/>
          <w:sz w:val="26"/>
          <w:szCs w:val="26"/>
          <w:lang w:val="vi-VN"/>
        </w:rPr>
        <w:t xml:space="preserve"> Giữ bản chính giấy tờ tùy thân, văn bằng, chứng chỉ của người lao động </w:t>
      </w:r>
      <w:r w:rsidR="0023340C" w:rsidRPr="0023340C">
        <w:rPr>
          <w:rFonts w:ascii="Arial" w:hAnsi="Arial" w:cs="Arial"/>
          <w:color w:val="000000"/>
          <w:sz w:val="26"/>
          <w:szCs w:val="26"/>
          <w:lang w:val="vi-VN"/>
        </w:rPr>
        <w:lastRenderedPageBreak/>
        <w:t>khi giao kết hoặc thực hiện hợp đồng lao động</w:t>
      </w:r>
      <w:r>
        <w:rPr>
          <w:rFonts w:ascii="Arial" w:hAnsi="Arial" w:cs="Arial"/>
          <w:color w:val="000000"/>
          <w:sz w:val="26"/>
          <w:szCs w:val="26"/>
        </w:rPr>
        <w:t>.</w:t>
      </w:r>
      <w:bookmarkEnd w:id="11"/>
    </w:p>
    <w:p w:rsidR="0023340C" w:rsidRDefault="00921297"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color w:val="000000"/>
          <w:sz w:val="26"/>
          <w:szCs w:val="26"/>
        </w:rPr>
        <w:t>-</w:t>
      </w:r>
      <w:bookmarkStart w:id="12" w:name="diem_8_2_b"/>
      <w:r w:rsidR="0023340C" w:rsidRPr="0023340C">
        <w:rPr>
          <w:rFonts w:ascii="Arial" w:hAnsi="Arial" w:cs="Arial"/>
          <w:color w:val="000000"/>
          <w:sz w:val="26"/>
          <w:szCs w:val="26"/>
          <w:lang w:val="vi-VN"/>
        </w:rPr>
        <w:t xml:space="preserve"> Buộc người lao động thực hiện biện pháp bảo đảm bằng tiền hoặc tài sản khác cho việc thực hiện hợp đồng lao động</w:t>
      </w:r>
      <w:r>
        <w:rPr>
          <w:rFonts w:ascii="Arial" w:hAnsi="Arial" w:cs="Arial"/>
          <w:color w:val="000000"/>
          <w:sz w:val="26"/>
          <w:szCs w:val="26"/>
        </w:rPr>
        <w:t>.</w:t>
      </w:r>
      <w:bookmarkEnd w:id="12"/>
    </w:p>
    <w:p w:rsidR="0023340C" w:rsidRPr="0023340C" w:rsidRDefault="00921297"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color w:val="000000"/>
          <w:sz w:val="26"/>
          <w:szCs w:val="26"/>
        </w:rPr>
        <w:t>-</w:t>
      </w:r>
      <w:bookmarkStart w:id="13" w:name="diem_8_2_c"/>
      <w:r w:rsidR="0023340C" w:rsidRPr="0023340C">
        <w:rPr>
          <w:rFonts w:ascii="Arial" w:hAnsi="Arial" w:cs="Arial"/>
          <w:color w:val="000000"/>
          <w:sz w:val="26"/>
          <w:szCs w:val="26"/>
          <w:lang w:val="vi-VN"/>
        </w:rPr>
        <w:t xml:space="preserve"> Giao kết hợp đồng lao động với người lao động từ đủ 15 tuổi đến dưới 18 tuổi mà không có sự đồng ý bằng văn bản của người đại diện theo pháp luật của người lao động.</w:t>
      </w:r>
      <w:bookmarkEnd w:id="13"/>
    </w:p>
    <w:p w:rsidR="00921297" w:rsidRDefault="00921297" w:rsidP="00921297">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ind w:firstLine="567"/>
        <w:jc w:val="both"/>
        <w:rPr>
          <w:rFonts w:ascii="Arial" w:hAnsi="Arial" w:cs="Arial"/>
          <w:color w:val="000000"/>
          <w:spacing w:val="-4"/>
          <w:sz w:val="26"/>
          <w:szCs w:val="26"/>
        </w:rPr>
      </w:pPr>
      <w:bookmarkStart w:id="14" w:name="khoan_9_2"/>
      <w:r w:rsidRPr="00921297">
        <w:rPr>
          <w:rFonts w:ascii="Arial" w:hAnsi="Arial" w:cs="Arial"/>
          <w:b/>
          <w:color w:val="000000"/>
          <w:spacing w:val="-4"/>
          <w:sz w:val="26"/>
          <w:szCs w:val="26"/>
        </w:rPr>
        <w:t>5</w:t>
      </w:r>
      <w:r w:rsidR="0023340C" w:rsidRPr="0023340C">
        <w:rPr>
          <w:rFonts w:ascii="Arial" w:hAnsi="Arial" w:cs="Arial"/>
          <w:b/>
          <w:color w:val="000000"/>
          <w:spacing w:val="-4"/>
          <w:sz w:val="26"/>
          <w:szCs w:val="26"/>
          <w:lang w:val="vi-VN"/>
        </w:rPr>
        <w:t>.</w:t>
      </w:r>
      <w:r w:rsidR="0023340C" w:rsidRPr="0023340C">
        <w:rPr>
          <w:rFonts w:ascii="Arial" w:hAnsi="Arial" w:cs="Arial"/>
          <w:color w:val="000000"/>
          <w:spacing w:val="-4"/>
          <w:sz w:val="26"/>
          <w:szCs w:val="26"/>
          <w:lang w:val="vi-VN"/>
        </w:rPr>
        <w:t xml:space="preserve"> Phạt tiền từ 2.000.000 đồng đến 5.000.000 đồng đối với người sử dụng lao động có một trong các hành vi</w:t>
      </w:r>
      <w:r w:rsidRPr="00921297">
        <w:rPr>
          <w:rFonts w:ascii="Arial" w:hAnsi="Arial" w:cs="Arial"/>
          <w:color w:val="000000"/>
          <w:spacing w:val="-4"/>
          <w:sz w:val="26"/>
          <w:szCs w:val="26"/>
        </w:rPr>
        <w:t>:</w:t>
      </w:r>
    </w:p>
    <w:p w:rsidR="0023340C" w:rsidRPr="0023340C" w:rsidRDefault="00921297"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Pr>
          <w:rFonts w:ascii="Arial" w:hAnsi="Arial" w:cs="Arial"/>
          <w:color w:val="000000"/>
          <w:spacing w:val="-4"/>
          <w:sz w:val="26"/>
          <w:szCs w:val="26"/>
        </w:rPr>
        <w:t>-</w:t>
      </w:r>
      <w:bookmarkStart w:id="15" w:name="diem_9_2_a"/>
      <w:bookmarkEnd w:id="14"/>
      <w:r w:rsidR="0023340C" w:rsidRPr="0023340C">
        <w:rPr>
          <w:rFonts w:ascii="Arial" w:hAnsi="Arial" w:cs="Arial"/>
          <w:color w:val="000000"/>
          <w:sz w:val="26"/>
          <w:szCs w:val="26"/>
          <w:lang w:val="vi-VN"/>
        </w:rPr>
        <w:t xml:space="preserve"> Yêu cầu người lao động thử việc quá 01 lần đối với một công việc</w:t>
      </w:r>
      <w:r w:rsidR="0054289A">
        <w:rPr>
          <w:rFonts w:ascii="Arial" w:hAnsi="Arial" w:cs="Arial"/>
          <w:color w:val="000000"/>
          <w:sz w:val="26"/>
          <w:szCs w:val="26"/>
        </w:rPr>
        <w:t>.</w:t>
      </w:r>
      <w:bookmarkEnd w:id="15"/>
    </w:p>
    <w:p w:rsidR="0023340C" w:rsidRPr="0023340C" w:rsidRDefault="0054289A"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16" w:name="diem_9_2_b"/>
      <w:r>
        <w:rPr>
          <w:rFonts w:ascii="Arial" w:hAnsi="Arial" w:cs="Arial"/>
          <w:color w:val="000000"/>
          <w:sz w:val="26"/>
          <w:szCs w:val="26"/>
        </w:rPr>
        <w:t>-</w:t>
      </w:r>
      <w:r w:rsidR="0023340C" w:rsidRPr="0023340C">
        <w:rPr>
          <w:rFonts w:ascii="Arial" w:hAnsi="Arial" w:cs="Arial"/>
          <w:color w:val="000000"/>
          <w:sz w:val="26"/>
          <w:szCs w:val="26"/>
          <w:lang w:val="vi-VN"/>
        </w:rPr>
        <w:t xml:space="preserve"> Thử việc quá thời gian quy định</w:t>
      </w:r>
      <w:r>
        <w:rPr>
          <w:rFonts w:ascii="Arial" w:hAnsi="Arial" w:cs="Arial"/>
          <w:color w:val="000000"/>
          <w:sz w:val="26"/>
          <w:szCs w:val="26"/>
        </w:rPr>
        <w:t>.</w:t>
      </w:r>
      <w:bookmarkEnd w:id="16"/>
    </w:p>
    <w:p w:rsidR="0023340C" w:rsidRPr="0023340C" w:rsidRDefault="0054289A"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17" w:name="diem_9_2_c"/>
      <w:r>
        <w:rPr>
          <w:rFonts w:ascii="Arial" w:hAnsi="Arial" w:cs="Arial"/>
          <w:color w:val="000000"/>
          <w:sz w:val="26"/>
          <w:szCs w:val="26"/>
        </w:rPr>
        <w:t xml:space="preserve">- </w:t>
      </w:r>
      <w:r w:rsidR="0023340C" w:rsidRPr="0023340C">
        <w:rPr>
          <w:rFonts w:ascii="Arial" w:hAnsi="Arial" w:cs="Arial"/>
          <w:color w:val="000000"/>
          <w:sz w:val="26"/>
          <w:szCs w:val="26"/>
          <w:lang w:val="vi-VN"/>
        </w:rPr>
        <w:t>Trả lương cho người lao động trong thời gian thử việc thấp hơn 85% mức lương của công việc đó</w:t>
      </w:r>
      <w:bookmarkEnd w:id="17"/>
      <w:r>
        <w:rPr>
          <w:rFonts w:ascii="Arial" w:hAnsi="Arial" w:cs="Arial"/>
          <w:color w:val="000000"/>
          <w:sz w:val="26"/>
          <w:szCs w:val="26"/>
        </w:rPr>
        <w:t>.</w:t>
      </w:r>
    </w:p>
    <w:p w:rsidR="0023340C" w:rsidRPr="0023340C" w:rsidRDefault="0054289A"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18" w:name="khoan_16_3"/>
      <w:r w:rsidRPr="0054289A">
        <w:rPr>
          <w:rFonts w:ascii="Arial" w:hAnsi="Arial" w:cs="Arial"/>
          <w:b/>
          <w:color w:val="000000"/>
          <w:sz w:val="26"/>
          <w:szCs w:val="26"/>
        </w:rPr>
        <w:t>6</w:t>
      </w:r>
      <w:r w:rsidR="0023340C" w:rsidRPr="0023340C">
        <w:rPr>
          <w:rFonts w:ascii="Arial" w:hAnsi="Arial" w:cs="Arial"/>
          <w:b/>
          <w:color w:val="000000"/>
          <w:sz w:val="26"/>
          <w:szCs w:val="26"/>
          <w:lang w:val="vi-VN"/>
        </w:rPr>
        <w:t>.</w:t>
      </w:r>
      <w:r w:rsidR="0023340C" w:rsidRPr="0023340C">
        <w:rPr>
          <w:rFonts w:ascii="Arial" w:hAnsi="Arial" w:cs="Arial"/>
          <w:color w:val="000000"/>
          <w:sz w:val="26"/>
          <w:szCs w:val="26"/>
          <w:lang w:val="vi-VN"/>
        </w:rPr>
        <w:t xml:space="preserve"> Phạt tiền đối với người sử dụng lao động khi có hành vi trả lương cho người lao động thấp hơn mức lương tối thiểu vùng do Chính phủ quy định theo các mức sau:</w:t>
      </w:r>
      <w:bookmarkEnd w:id="18"/>
    </w:p>
    <w:p w:rsidR="0023340C" w:rsidRPr="0023340C" w:rsidRDefault="0054289A"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19" w:name="diem_16_3_a"/>
      <w:r>
        <w:rPr>
          <w:rFonts w:ascii="Arial" w:hAnsi="Arial" w:cs="Arial"/>
          <w:color w:val="000000"/>
          <w:sz w:val="26"/>
          <w:szCs w:val="26"/>
        </w:rPr>
        <w:lastRenderedPageBreak/>
        <w:t>-</w:t>
      </w:r>
      <w:r w:rsidR="0023340C" w:rsidRPr="0023340C">
        <w:rPr>
          <w:rFonts w:ascii="Arial" w:hAnsi="Arial" w:cs="Arial"/>
          <w:color w:val="000000"/>
          <w:sz w:val="26"/>
          <w:szCs w:val="26"/>
          <w:lang w:val="vi-VN"/>
        </w:rPr>
        <w:t xml:space="preserve"> Từ 20.000.000 đồng đến 30.000.000 đồng với vi phạm từ 01 người đến 10 người lao động</w:t>
      </w:r>
      <w:r>
        <w:rPr>
          <w:rFonts w:ascii="Arial" w:hAnsi="Arial" w:cs="Arial"/>
          <w:color w:val="000000"/>
          <w:sz w:val="26"/>
          <w:szCs w:val="26"/>
        </w:rPr>
        <w:t>.</w:t>
      </w:r>
      <w:bookmarkEnd w:id="19"/>
    </w:p>
    <w:p w:rsidR="0023340C" w:rsidRPr="0023340C" w:rsidRDefault="0054289A" w:rsidP="0023340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20" w:name="diem_16_3_b"/>
      <w:r>
        <w:rPr>
          <w:rFonts w:ascii="Arial" w:hAnsi="Arial" w:cs="Arial"/>
          <w:color w:val="000000"/>
          <w:sz w:val="26"/>
          <w:szCs w:val="26"/>
        </w:rPr>
        <w:t>-</w:t>
      </w:r>
      <w:r w:rsidR="0023340C" w:rsidRPr="0023340C">
        <w:rPr>
          <w:rFonts w:ascii="Arial" w:hAnsi="Arial" w:cs="Arial"/>
          <w:color w:val="000000"/>
          <w:sz w:val="26"/>
          <w:szCs w:val="26"/>
          <w:lang w:val="vi-VN"/>
        </w:rPr>
        <w:t xml:space="preserve"> Từ 30.000.000 đồng đến 50.000.000 đồng với vi phạm từ 11 người đến 50 người lao động</w:t>
      </w:r>
      <w:r>
        <w:rPr>
          <w:rFonts w:ascii="Arial" w:hAnsi="Arial" w:cs="Arial"/>
          <w:color w:val="000000"/>
          <w:sz w:val="26"/>
          <w:szCs w:val="26"/>
        </w:rPr>
        <w:t>.</w:t>
      </w:r>
      <w:bookmarkEnd w:id="20"/>
    </w:p>
    <w:p w:rsidR="0023340C" w:rsidRPr="0054289A" w:rsidRDefault="0054289A" w:rsidP="0054289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21" w:name="diem_16_3_c"/>
      <w:r>
        <w:rPr>
          <w:rFonts w:ascii="Arial" w:hAnsi="Arial" w:cs="Arial"/>
          <w:color w:val="000000"/>
          <w:sz w:val="26"/>
          <w:szCs w:val="26"/>
        </w:rPr>
        <w:t>-</w:t>
      </w:r>
      <w:r w:rsidR="0023340C" w:rsidRPr="0023340C">
        <w:rPr>
          <w:rFonts w:ascii="Arial" w:hAnsi="Arial" w:cs="Arial"/>
          <w:color w:val="000000"/>
          <w:sz w:val="26"/>
          <w:szCs w:val="26"/>
          <w:lang w:val="vi-VN"/>
        </w:rPr>
        <w:t xml:space="preserve"> Từ 50.000.000 đồng đến 75.000.000 đồng với vi phạm từ 51 người lao động trở lên.</w:t>
      </w:r>
      <w:bookmarkEnd w:id="21"/>
    </w:p>
    <w:p w:rsidR="00183B89" w:rsidRDefault="00183B89" w:rsidP="0054289A">
      <w:pPr>
        <w:pStyle w:val="NormalWeb"/>
        <w:shd w:val="clear" w:color="auto" w:fill="FFFFFF"/>
        <w:spacing w:before="120" w:beforeAutospacing="0" w:after="120" w:afterAutospacing="0" w:line="234" w:lineRule="atLeast"/>
        <w:jc w:val="both"/>
        <w:rPr>
          <w:rFonts w:ascii="Arial" w:hAnsi="Arial" w:cs="Arial"/>
          <w:noProof/>
          <w:color w:val="000000"/>
          <w:sz w:val="26"/>
          <w:szCs w:val="26"/>
        </w:rPr>
      </w:pPr>
      <w:bookmarkStart w:id="22" w:name="khoan_18_2"/>
    </w:p>
    <w:p w:rsidR="0054289A" w:rsidRDefault="00812917" w:rsidP="0054289A">
      <w:pPr>
        <w:pStyle w:val="NormalWeb"/>
        <w:shd w:val="clear" w:color="auto" w:fill="FFFFFF"/>
        <w:spacing w:before="120" w:beforeAutospacing="0" w:after="120" w:afterAutospacing="0" w:line="234" w:lineRule="atLeast"/>
        <w:jc w:val="both"/>
        <w:rPr>
          <w:rFonts w:ascii="Arial" w:hAnsi="Arial" w:cs="Arial"/>
          <w:color w:val="000000"/>
          <w:sz w:val="26"/>
          <w:szCs w:val="26"/>
        </w:rPr>
      </w:pPr>
      <w:r>
        <w:rPr>
          <w:rFonts w:ascii="Arial" w:hAnsi="Arial" w:cs="Arial"/>
          <w:noProof/>
          <w:color w:val="000000"/>
          <w:sz w:val="26"/>
          <w:szCs w:val="26"/>
        </w:rPr>
        <w:drawing>
          <wp:inline distT="0" distB="0" distL="0" distR="0">
            <wp:extent cx="2929009" cy="1647825"/>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afety-training-e15911157473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4396" cy="1650856"/>
                    </a:xfrm>
                    <a:prstGeom prst="rect">
                      <a:avLst/>
                    </a:prstGeom>
                  </pic:spPr>
                </pic:pic>
              </a:graphicData>
            </a:graphic>
          </wp:inline>
        </w:drawing>
      </w:r>
    </w:p>
    <w:p w:rsidR="0054289A" w:rsidRDefault="0054289A" w:rsidP="0054289A">
      <w:pPr>
        <w:pStyle w:val="NormalWeb"/>
        <w:shd w:val="clear" w:color="auto" w:fill="FFFFFF"/>
        <w:spacing w:before="120" w:beforeAutospacing="0" w:after="120" w:afterAutospacing="0" w:line="234" w:lineRule="atLeast"/>
        <w:jc w:val="both"/>
        <w:rPr>
          <w:rFonts w:ascii="Arial" w:hAnsi="Arial" w:cs="Arial"/>
          <w:color w:val="000000"/>
          <w:sz w:val="26"/>
          <w:szCs w:val="26"/>
        </w:rPr>
      </w:pPr>
    </w:p>
    <w:p w:rsidR="00F724D3" w:rsidRPr="00F724D3" w:rsidRDefault="0054289A" w:rsidP="00F724D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pacing w:val="-4"/>
          <w:sz w:val="26"/>
          <w:szCs w:val="26"/>
        </w:rPr>
      </w:pPr>
      <w:r w:rsidRPr="00F724D3">
        <w:rPr>
          <w:rFonts w:ascii="Arial" w:hAnsi="Arial" w:cs="Arial"/>
          <w:b/>
          <w:color w:val="000000"/>
          <w:spacing w:val="-4"/>
          <w:sz w:val="26"/>
          <w:szCs w:val="26"/>
        </w:rPr>
        <w:t>7.</w:t>
      </w:r>
      <w:r w:rsidRPr="00F724D3">
        <w:rPr>
          <w:rFonts w:ascii="Arial" w:hAnsi="Arial" w:cs="Arial"/>
          <w:color w:val="000000"/>
          <w:spacing w:val="-4"/>
          <w:sz w:val="26"/>
          <w:szCs w:val="26"/>
        </w:rPr>
        <w:t xml:space="preserve"> Phạt tiền từ 5.000.000 đồng đến 10.000.000 đồng đối với người sử dụng lao động có một trong các hành vi</w:t>
      </w:r>
      <w:r w:rsidR="00F724D3" w:rsidRPr="00F724D3">
        <w:rPr>
          <w:rFonts w:ascii="Arial" w:hAnsi="Arial" w:cs="Arial"/>
          <w:color w:val="000000"/>
          <w:spacing w:val="-4"/>
          <w:sz w:val="26"/>
          <w:szCs w:val="26"/>
        </w:rPr>
        <w:t>:</w:t>
      </w:r>
    </w:p>
    <w:p w:rsidR="0054289A" w:rsidRPr="00F724D3" w:rsidRDefault="00F724D3" w:rsidP="00F724D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r w:rsidRPr="00F724D3">
        <w:rPr>
          <w:rFonts w:ascii="Arial" w:hAnsi="Arial" w:cs="Arial"/>
          <w:color w:val="000000"/>
          <w:sz w:val="26"/>
          <w:szCs w:val="26"/>
        </w:rPr>
        <w:t>-</w:t>
      </w:r>
      <w:bookmarkStart w:id="23" w:name="diem_18_2_d"/>
      <w:bookmarkEnd w:id="22"/>
      <w:r w:rsidRPr="00F724D3">
        <w:rPr>
          <w:rFonts w:ascii="Arial" w:hAnsi="Arial" w:cs="Arial"/>
          <w:color w:val="000000"/>
          <w:sz w:val="26"/>
          <w:szCs w:val="26"/>
        </w:rPr>
        <w:t xml:space="preserve"> </w:t>
      </w:r>
      <w:r w:rsidR="0054289A" w:rsidRPr="00F724D3">
        <w:rPr>
          <w:rFonts w:ascii="Arial" w:hAnsi="Arial" w:cs="Arial"/>
          <w:color w:val="000000"/>
          <w:sz w:val="26"/>
          <w:szCs w:val="26"/>
        </w:rPr>
        <w:t>Xử lý kỷ luật lao động, bồi thường thiệt hại không đúng trình tự, thủ tục, thời hiệu theo quy định của pháp luật</w:t>
      </w:r>
      <w:bookmarkEnd w:id="23"/>
      <w:r>
        <w:rPr>
          <w:rFonts w:ascii="Arial" w:hAnsi="Arial" w:cs="Arial"/>
          <w:color w:val="000000"/>
          <w:sz w:val="26"/>
          <w:szCs w:val="26"/>
        </w:rPr>
        <w:t>.</w:t>
      </w:r>
    </w:p>
    <w:p w:rsidR="0054289A" w:rsidRPr="0054289A" w:rsidRDefault="00F724D3" w:rsidP="00F724D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24" w:name="diem_18_2_dd"/>
      <w:r>
        <w:rPr>
          <w:rFonts w:ascii="Arial" w:hAnsi="Arial" w:cs="Arial"/>
          <w:color w:val="000000"/>
          <w:sz w:val="26"/>
          <w:szCs w:val="26"/>
        </w:rPr>
        <w:lastRenderedPageBreak/>
        <w:t>-</w:t>
      </w:r>
      <w:r w:rsidR="0054289A" w:rsidRPr="0054289A">
        <w:rPr>
          <w:rFonts w:ascii="Arial" w:hAnsi="Arial" w:cs="Arial"/>
          <w:color w:val="000000"/>
          <w:sz w:val="26"/>
          <w:szCs w:val="26"/>
        </w:rPr>
        <w:t xml:space="preserve"> Tạm đình chỉ công việc đối với người lao động không đúng quy định của pháp luật.</w:t>
      </w:r>
      <w:bookmarkEnd w:id="24"/>
    </w:p>
    <w:p w:rsidR="0054289A" w:rsidRPr="0054289A" w:rsidRDefault="00F724D3" w:rsidP="00F724D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25" w:name="khoan_18_3"/>
      <w:r w:rsidRPr="00F724D3">
        <w:rPr>
          <w:rFonts w:ascii="Arial" w:hAnsi="Arial" w:cs="Arial"/>
          <w:b/>
          <w:color w:val="000000"/>
          <w:sz w:val="26"/>
          <w:szCs w:val="26"/>
        </w:rPr>
        <w:t>8</w:t>
      </w:r>
      <w:r w:rsidR="0054289A" w:rsidRPr="0054289A">
        <w:rPr>
          <w:rFonts w:ascii="Arial" w:hAnsi="Arial" w:cs="Arial"/>
          <w:b/>
          <w:color w:val="000000"/>
          <w:sz w:val="26"/>
          <w:szCs w:val="26"/>
        </w:rPr>
        <w:t>.</w:t>
      </w:r>
      <w:r w:rsidR="0054289A" w:rsidRPr="0054289A">
        <w:rPr>
          <w:rFonts w:ascii="Arial" w:hAnsi="Arial" w:cs="Arial"/>
          <w:color w:val="000000"/>
          <w:sz w:val="26"/>
          <w:szCs w:val="26"/>
        </w:rPr>
        <w:t xml:space="preserve"> Phạt tiền từ 10.000.000 đồng đến 15.000.000 đồng đối với người sử dụng lao độ</w:t>
      </w:r>
      <w:r>
        <w:rPr>
          <w:rFonts w:ascii="Arial" w:hAnsi="Arial" w:cs="Arial"/>
          <w:color w:val="000000"/>
          <w:sz w:val="26"/>
          <w:szCs w:val="26"/>
        </w:rPr>
        <w:t>ng khi có một trong các hành vi</w:t>
      </w:r>
      <w:r w:rsidR="0054289A" w:rsidRPr="0054289A">
        <w:rPr>
          <w:rFonts w:ascii="Arial" w:hAnsi="Arial" w:cs="Arial"/>
          <w:color w:val="000000"/>
          <w:sz w:val="26"/>
          <w:szCs w:val="26"/>
        </w:rPr>
        <w:t>:</w:t>
      </w:r>
      <w:bookmarkEnd w:id="25"/>
    </w:p>
    <w:p w:rsidR="0054289A" w:rsidRPr="0054289A" w:rsidRDefault="00F724D3" w:rsidP="00F724D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26" w:name="diem_18_3_a"/>
      <w:r>
        <w:rPr>
          <w:rFonts w:ascii="Arial" w:hAnsi="Arial" w:cs="Arial"/>
          <w:color w:val="000000"/>
          <w:sz w:val="26"/>
          <w:szCs w:val="26"/>
        </w:rPr>
        <w:t>-</w:t>
      </w:r>
      <w:r w:rsidR="0054289A" w:rsidRPr="0054289A">
        <w:rPr>
          <w:rFonts w:ascii="Arial" w:hAnsi="Arial" w:cs="Arial"/>
          <w:color w:val="000000"/>
          <w:sz w:val="26"/>
          <w:szCs w:val="26"/>
        </w:rPr>
        <w:t xml:space="preserve"> Xâm phạm thân thể, nhân phẩm của người lao động khi xử lý kỷ luật lao động mà chưa đến mức truy cứu trách nhiệm hình sự</w:t>
      </w:r>
      <w:r>
        <w:rPr>
          <w:rFonts w:ascii="Arial" w:hAnsi="Arial" w:cs="Arial"/>
          <w:color w:val="000000"/>
          <w:sz w:val="26"/>
          <w:szCs w:val="26"/>
        </w:rPr>
        <w:t>.</w:t>
      </w:r>
      <w:bookmarkEnd w:id="26"/>
    </w:p>
    <w:p w:rsidR="0054289A" w:rsidRPr="0054289A" w:rsidRDefault="00F724D3" w:rsidP="00F724D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27" w:name="diem_18_3_b"/>
      <w:r>
        <w:rPr>
          <w:rFonts w:ascii="Arial" w:hAnsi="Arial" w:cs="Arial"/>
          <w:color w:val="000000"/>
          <w:sz w:val="26"/>
          <w:szCs w:val="26"/>
        </w:rPr>
        <w:t>-</w:t>
      </w:r>
      <w:r w:rsidR="0054289A" w:rsidRPr="0054289A">
        <w:rPr>
          <w:rFonts w:ascii="Arial" w:hAnsi="Arial" w:cs="Arial"/>
          <w:color w:val="000000"/>
          <w:sz w:val="26"/>
          <w:szCs w:val="26"/>
        </w:rPr>
        <w:t xml:space="preserve"> Dùng hình thức phạt tiền, cắt lương thay việc xử lý kỷ luật lao động</w:t>
      </w:r>
      <w:r>
        <w:rPr>
          <w:rFonts w:ascii="Arial" w:hAnsi="Arial" w:cs="Arial"/>
          <w:color w:val="000000"/>
          <w:sz w:val="26"/>
          <w:szCs w:val="26"/>
        </w:rPr>
        <w:t>.</w:t>
      </w:r>
      <w:bookmarkEnd w:id="27"/>
    </w:p>
    <w:p w:rsidR="0054289A" w:rsidRPr="0054289A" w:rsidRDefault="00F724D3" w:rsidP="00F724D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28" w:name="diem_18_3_c"/>
      <w:r>
        <w:rPr>
          <w:rFonts w:ascii="Arial" w:hAnsi="Arial" w:cs="Arial"/>
          <w:color w:val="000000"/>
          <w:sz w:val="26"/>
          <w:szCs w:val="26"/>
        </w:rPr>
        <w:t>-</w:t>
      </w:r>
      <w:r w:rsidR="0054289A" w:rsidRPr="0054289A">
        <w:rPr>
          <w:rFonts w:ascii="Arial" w:hAnsi="Arial" w:cs="Arial"/>
          <w:color w:val="000000"/>
          <w:sz w:val="26"/>
          <w:szCs w:val="26"/>
        </w:rPr>
        <w:t xml:space="preserve"> Xử lý kỷ luật lao động đối với người lao động có hành vi vi phạm không được quy định trong nội quy lao động</w:t>
      </w:r>
      <w:r>
        <w:rPr>
          <w:rFonts w:ascii="Arial" w:hAnsi="Arial" w:cs="Arial"/>
          <w:color w:val="000000"/>
          <w:sz w:val="26"/>
          <w:szCs w:val="26"/>
        </w:rPr>
        <w:t>.</w:t>
      </w:r>
      <w:bookmarkEnd w:id="28"/>
    </w:p>
    <w:p w:rsidR="0054289A" w:rsidRPr="00F724D3" w:rsidRDefault="00F724D3" w:rsidP="00F724D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bookmarkStart w:id="29" w:name="diem_18_3_d"/>
      <w:r>
        <w:rPr>
          <w:rFonts w:ascii="Arial" w:hAnsi="Arial" w:cs="Arial"/>
          <w:color w:val="000000"/>
          <w:sz w:val="26"/>
          <w:szCs w:val="26"/>
        </w:rPr>
        <w:t>-</w:t>
      </w:r>
      <w:r w:rsidR="0054289A" w:rsidRPr="0054289A">
        <w:rPr>
          <w:rFonts w:ascii="Arial" w:hAnsi="Arial" w:cs="Arial"/>
          <w:color w:val="000000"/>
          <w:sz w:val="26"/>
          <w:szCs w:val="26"/>
        </w:rPr>
        <w:t xml:space="preserve"> Áp dụng nhiều hình thức kỷ luật lao động đối với một hành vi vi phạm kỷ luật lao động.</w:t>
      </w:r>
      <w:bookmarkEnd w:id="29"/>
    </w:p>
    <w:p w:rsidR="0054289A" w:rsidRPr="00F724D3" w:rsidRDefault="0054289A" w:rsidP="00F724D3">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60" w:lineRule="atLeast"/>
        <w:jc w:val="both"/>
        <w:rPr>
          <w:rFonts w:ascii="Arial" w:hAnsi="Arial" w:cs="Arial"/>
          <w:color w:val="000000"/>
          <w:sz w:val="26"/>
          <w:szCs w:val="26"/>
        </w:rPr>
      </w:pPr>
    </w:p>
    <w:sectPr w:rsidR="0054289A" w:rsidRPr="00F724D3">
      <w:pgSz w:w="16840" w:h="11907" w:orient="landscape"/>
      <w:pgMar w:top="709"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B2B" w:rsidRDefault="000E5B2B">
      <w:r>
        <w:separator/>
      </w:r>
    </w:p>
  </w:endnote>
  <w:endnote w:type="continuationSeparator" w:id="0">
    <w:p w:rsidR="000E5B2B" w:rsidRDefault="000E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B2B" w:rsidRDefault="000E5B2B">
      <w:r>
        <w:separator/>
      </w:r>
    </w:p>
  </w:footnote>
  <w:footnote w:type="continuationSeparator" w:id="0">
    <w:p w:rsidR="000E5B2B" w:rsidRDefault="000E5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11"/>
    <w:rsid w:val="000E5B2B"/>
    <w:rsid w:val="00183B89"/>
    <w:rsid w:val="0023340C"/>
    <w:rsid w:val="002C1A03"/>
    <w:rsid w:val="00474C65"/>
    <w:rsid w:val="004824F7"/>
    <w:rsid w:val="0054289A"/>
    <w:rsid w:val="00687211"/>
    <w:rsid w:val="00705A71"/>
    <w:rsid w:val="0074268D"/>
    <w:rsid w:val="00812917"/>
    <w:rsid w:val="00921297"/>
    <w:rsid w:val="00B36ED3"/>
    <w:rsid w:val="00B71B96"/>
    <w:rsid w:val="00C371D9"/>
    <w:rsid w:val="00DD5811"/>
    <w:rsid w:val="00E12F94"/>
    <w:rsid w:val="00EB5881"/>
    <w:rsid w:val="00F724D3"/>
    <w:rsid w:val="00FE285A"/>
    <w:rsid w:val="00FF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705A71"/>
    <w:rPr>
      <w:rFonts w:ascii="Tahoma" w:hAnsi="Tahoma" w:cs="Tahoma"/>
      <w:sz w:val="16"/>
      <w:szCs w:val="16"/>
    </w:rPr>
  </w:style>
  <w:style w:type="character" w:customStyle="1" w:styleId="BalloonTextChar">
    <w:name w:val="Balloon Text Char"/>
    <w:basedOn w:val="DefaultParagraphFont"/>
    <w:link w:val="BalloonText"/>
    <w:uiPriority w:val="99"/>
    <w:semiHidden/>
    <w:rsid w:val="00705A7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705A71"/>
    <w:rPr>
      <w:rFonts w:ascii="Tahoma" w:hAnsi="Tahoma" w:cs="Tahoma"/>
      <w:sz w:val="16"/>
      <w:szCs w:val="16"/>
    </w:rPr>
  </w:style>
  <w:style w:type="character" w:customStyle="1" w:styleId="BalloonTextChar">
    <w:name w:val="Balloon Text Char"/>
    <w:basedOn w:val="DefaultParagraphFont"/>
    <w:link w:val="BalloonText"/>
    <w:uiPriority w:val="99"/>
    <w:semiHidden/>
    <w:rsid w:val="00705A7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2874">
      <w:bodyDiv w:val="1"/>
      <w:marLeft w:val="0"/>
      <w:marRight w:val="0"/>
      <w:marTop w:val="0"/>
      <w:marBottom w:val="0"/>
      <w:divBdr>
        <w:top w:val="none" w:sz="0" w:space="0" w:color="auto"/>
        <w:left w:val="none" w:sz="0" w:space="0" w:color="auto"/>
        <w:bottom w:val="none" w:sz="0" w:space="0" w:color="auto"/>
        <w:right w:val="none" w:sz="0" w:space="0" w:color="auto"/>
      </w:divBdr>
    </w:div>
    <w:div w:id="328801015">
      <w:bodyDiv w:val="1"/>
      <w:marLeft w:val="0"/>
      <w:marRight w:val="0"/>
      <w:marTop w:val="0"/>
      <w:marBottom w:val="0"/>
      <w:divBdr>
        <w:top w:val="none" w:sz="0" w:space="0" w:color="auto"/>
        <w:left w:val="none" w:sz="0" w:space="0" w:color="auto"/>
        <w:bottom w:val="none" w:sz="0" w:space="0" w:color="auto"/>
        <w:right w:val="none" w:sz="0" w:space="0" w:color="auto"/>
      </w:divBdr>
    </w:div>
    <w:div w:id="673723193">
      <w:bodyDiv w:val="1"/>
      <w:marLeft w:val="0"/>
      <w:marRight w:val="0"/>
      <w:marTop w:val="0"/>
      <w:marBottom w:val="0"/>
      <w:divBdr>
        <w:top w:val="none" w:sz="0" w:space="0" w:color="auto"/>
        <w:left w:val="none" w:sz="0" w:space="0" w:color="auto"/>
        <w:bottom w:val="none" w:sz="0" w:space="0" w:color="auto"/>
        <w:right w:val="none" w:sz="0" w:space="0" w:color="auto"/>
      </w:divBdr>
    </w:div>
    <w:div w:id="1322350385">
      <w:bodyDiv w:val="1"/>
      <w:marLeft w:val="0"/>
      <w:marRight w:val="0"/>
      <w:marTop w:val="0"/>
      <w:marBottom w:val="0"/>
      <w:divBdr>
        <w:top w:val="none" w:sz="0" w:space="0" w:color="auto"/>
        <w:left w:val="none" w:sz="0" w:space="0" w:color="auto"/>
        <w:bottom w:val="none" w:sz="0" w:space="0" w:color="auto"/>
        <w:right w:val="none" w:sz="0" w:space="0" w:color="auto"/>
      </w:divBdr>
    </w:div>
    <w:div w:id="173542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223FE3-162E-45A6-ACEC-F45D05E6DF9F}">
  <ds:schemaRefs>
    <ds:schemaRef ds:uri="http://schemas.openxmlformats.org/officeDocument/2006/bibliography"/>
  </ds:schemaRefs>
</ds:datastoreItem>
</file>

<file path=customXml/itemProps2.xml><?xml version="1.0" encoding="utf-8"?>
<ds:datastoreItem xmlns:ds="http://schemas.openxmlformats.org/officeDocument/2006/customXml" ds:itemID="{3AE91A44-9A9C-47F7-AD8E-FCB631B61CFD}"/>
</file>

<file path=customXml/itemProps3.xml><?xml version="1.0" encoding="utf-8"?>
<ds:datastoreItem xmlns:ds="http://schemas.openxmlformats.org/officeDocument/2006/customXml" ds:itemID="{9C5129DC-06FC-429B-8765-E78A7A284DCC}"/>
</file>

<file path=customXml/itemProps4.xml><?xml version="1.0" encoding="utf-8"?>
<ds:datastoreItem xmlns:ds="http://schemas.openxmlformats.org/officeDocument/2006/customXml" ds:itemID="{FF2236A4-E18A-4238-90E5-BDAD60A4A89B}"/>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2020-11-27T20:09:00Z</dcterms:created>
  <dcterms:modified xsi:type="dcterms:W3CDTF">2020-11-27T20:09:00Z</dcterms:modified>
</cp:coreProperties>
</file>